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E29C9" w14:textId="77777777" w:rsidR="00F94201" w:rsidRDefault="00F94201" w:rsidP="001E50C3">
      <w:pPr>
        <w:pStyle w:val="Betarp1"/>
        <w:spacing w:line="276" w:lineRule="auto"/>
        <w:ind w:firstLine="6237"/>
        <w:rPr>
          <w:rFonts w:ascii="Times New Roman" w:hAnsi="Times New Roman"/>
          <w:sz w:val="24"/>
          <w:szCs w:val="24"/>
        </w:rPr>
      </w:pPr>
      <w:r>
        <w:rPr>
          <w:rFonts w:ascii="Times New Roman" w:hAnsi="Times New Roman"/>
          <w:sz w:val="24"/>
          <w:szCs w:val="24"/>
        </w:rPr>
        <w:t xml:space="preserve">PATVIRTINTA </w:t>
      </w:r>
    </w:p>
    <w:p w14:paraId="2115CE93" w14:textId="5986B1C2" w:rsidR="00F94201" w:rsidRDefault="00F94201" w:rsidP="001E50C3">
      <w:pPr>
        <w:pStyle w:val="Betarp1"/>
        <w:spacing w:line="276" w:lineRule="auto"/>
        <w:ind w:firstLine="6237"/>
        <w:rPr>
          <w:rFonts w:ascii="Times New Roman" w:hAnsi="Times New Roman"/>
          <w:sz w:val="24"/>
          <w:szCs w:val="24"/>
        </w:rPr>
      </w:pPr>
      <w:r>
        <w:rPr>
          <w:rFonts w:ascii="Times New Roman" w:hAnsi="Times New Roman"/>
          <w:sz w:val="24"/>
          <w:szCs w:val="24"/>
        </w:rPr>
        <w:t xml:space="preserve">Marijampolės „Ryto“ pagrindinės </w:t>
      </w:r>
    </w:p>
    <w:p w14:paraId="5CA2ACFA" w14:textId="1FDF0573" w:rsidR="00F94201" w:rsidRDefault="00F94201" w:rsidP="001E50C3">
      <w:pPr>
        <w:pStyle w:val="Betarp1"/>
        <w:spacing w:line="276" w:lineRule="auto"/>
        <w:ind w:firstLine="6237"/>
        <w:rPr>
          <w:rFonts w:ascii="Times New Roman" w:hAnsi="Times New Roman"/>
          <w:sz w:val="24"/>
          <w:szCs w:val="24"/>
        </w:rPr>
      </w:pPr>
      <w:r>
        <w:rPr>
          <w:rFonts w:ascii="Times New Roman" w:hAnsi="Times New Roman"/>
          <w:sz w:val="24"/>
          <w:szCs w:val="24"/>
        </w:rPr>
        <w:t>mokyklos direktoriaus 2023-03-</w:t>
      </w:r>
      <w:r w:rsidR="001E50C3">
        <w:rPr>
          <w:rFonts w:ascii="Times New Roman" w:hAnsi="Times New Roman"/>
          <w:sz w:val="24"/>
          <w:szCs w:val="24"/>
        </w:rPr>
        <w:t>14</w:t>
      </w:r>
    </w:p>
    <w:p w14:paraId="67D2C8E9" w14:textId="0A971723" w:rsidR="00F94201" w:rsidRDefault="00F94201" w:rsidP="001E50C3">
      <w:pPr>
        <w:pStyle w:val="Betarp1"/>
        <w:spacing w:line="276" w:lineRule="auto"/>
        <w:ind w:firstLine="6237"/>
        <w:rPr>
          <w:rFonts w:ascii="Times New Roman" w:hAnsi="Times New Roman"/>
          <w:sz w:val="24"/>
          <w:szCs w:val="24"/>
        </w:rPr>
      </w:pPr>
      <w:r>
        <w:rPr>
          <w:rFonts w:ascii="Times New Roman" w:hAnsi="Times New Roman"/>
          <w:sz w:val="24"/>
          <w:szCs w:val="24"/>
        </w:rPr>
        <w:t>Įsakymu  Nr. V</w:t>
      </w:r>
      <w:r w:rsidR="001E50C3">
        <w:rPr>
          <w:rFonts w:ascii="Times New Roman" w:hAnsi="Times New Roman"/>
          <w:sz w:val="24"/>
          <w:szCs w:val="24"/>
        </w:rPr>
        <w:t>-46</w:t>
      </w:r>
    </w:p>
    <w:p w14:paraId="7AA7E39F" w14:textId="29D1865C" w:rsidR="009C75AD" w:rsidRDefault="009C75AD" w:rsidP="00F94201">
      <w:pPr>
        <w:spacing w:after="13" w:line="249" w:lineRule="auto"/>
        <w:ind w:left="6946" w:right="1"/>
        <w:jc w:val="left"/>
        <w:rPr>
          <w:bCs/>
        </w:rPr>
      </w:pPr>
    </w:p>
    <w:p w14:paraId="33EC0E83" w14:textId="77777777" w:rsidR="009C75AD" w:rsidRPr="009C75AD" w:rsidRDefault="009C75AD" w:rsidP="000F28DA">
      <w:pPr>
        <w:spacing w:after="13" w:line="249" w:lineRule="auto"/>
        <w:ind w:left="6946" w:right="1"/>
        <w:jc w:val="left"/>
        <w:rPr>
          <w:bCs/>
        </w:rPr>
      </w:pPr>
    </w:p>
    <w:p w14:paraId="00FAF140" w14:textId="59978D19" w:rsidR="004B1E76" w:rsidRDefault="004B1E76" w:rsidP="00CB6934">
      <w:pPr>
        <w:spacing w:after="13" w:line="249" w:lineRule="auto"/>
        <w:ind w:left="0" w:right="1"/>
        <w:jc w:val="center"/>
        <w:rPr>
          <w:b/>
        </w:rPr>
      </w:pPr>
      <w:r>
        <w:rPr>
          <w:b/>
        </w:rPr>
        <w:t>MARIJAMPOLĖS „RYTO“ PAGRINDINĖS MOKYKLOS</w:t>
      </w:r>
    </w:p>
    <w:p w14:paraId="5159B002" w14:textId="3CA54699" w:rsidR="00E81512" w:rsidRDefault="00C23E6F" w:rsidP="00CB6934">
      <w:pPr>
        <w:spacing w:after="13" w:line="249" w:lineRule="auto"/>
        <w:ind w:left="0" w:right="1"/>
        <w:jc w:val="center"/>
      </w:pPr>
      <w:r>
        <w:rPr>
          <w:b/>
        </w:rPr>
        <w:t>UGDYMO TURINIO PLANAVIMO TVARK</w:t>
      </w:r>
      <w:r w:rsidR="00F94201">
        <w:rPr>
          <w:b/>
        </w:rPr>
        <w:t>OS APRAŠAS</w:t>
      </w:r>
      <w:r>
        <w:rPr>
          <w:b/>
        </w:rPr>
        <w:t xml:space="preserve"> </w:t>
      </w:r>
    </w:p>
    <w:p w14:paraId="78C2198F" w14:textId="77777777" w:rsidR="00E81512" w:rsidRDefault="00C23E6F">
      <w:pPr>
        <w:spacing w:after="0" w:line="259" w:lineRule="auto"/>
        <w:ind w:left="0" w:right="0" w:firstLine="0"/>
        <w:jc w:val="left"/>
      </w:pPr>
      <w:r>
        <w:rPr>
          <w:color w:val="FF0000"/>
        </w:rPr>
        <w:t xml:space="preserve"> </w:t>
      </w:r>
    </w:p>
    <w:p w14:paraId="495B852D" w14:textId="77777777" w:rsidR="00E81512" w:rsidRDefault="00C23E6F">
      <w:pPr>
        <w:pStyle w:val="Antrat1"/>
        <w:spacing w:after="126"/>
        <w:ind w:left="1922" w:right="1617"/>
      </w:pPr>
      <w:r>
        <w:t>I.</w:t>
      </w:r>
      <w:r>
        <w:rPr>
          <w:rFonts w:ascii="Arial" w:eastAsia="Arial" w:hAnsi="Arial" w:cs="Arial"/>
        </w:rPr>
        <w:t xml:space="preserve"> </w:t>
      </w:r>
      <w:r>
        <w:t xml:space="preserve">BENDROSIOS NUOSTATOS </w:t>
      </w:r>
    </w:p>
    <w:p w14:paraId="5710DD7F" w14:textId="77777777" w:rsidR="00E81512" w:rsidRDefault="00C23E6F">
      <w:pPr>
        <w:spacing w:after="0" w:line="259" w:lineRule="auto"/>
        <w:ind w:left="360" w:right="0" w:firstLine="0"/>
        <w:jc w:val="left"/>
      </w:pPr>
      <w:r>
        <w:rPr>
          <w:b/>
        </w:rPr>
        <w:t xml:space="preserve"> </w:t>
      </w:r>
    </w:p>
    <w:p w14:paraId="3D0E3C49" w14:textId="599A3E02" w:rsidR="00E81512" w:rsidRDefault="00C23E6F" w:rsidP="00AC79B7">
      <w:pPr>
        <w:numPr>
          <w:ilvl w:val="0"/>
          <w:numId w:val="1"/>
        </w:numPr>
        <w:tabs>
          <w:tab w:val="left" w:pos="851"/>
        </w:tabs>
        <w:ind w:right="53" w:firstLine="851"/>
      </w:pPr>
      <w:r>
        <w:t xml:space="preserve">Ugdymo turinio planavimo tvarka (toliau </w:t>
      </w:r>
      <w:r w:rsidR="004B1E76">
        <w:t>–</w:t>
      </w:r>
      <w:r>
        <w:t xml:space="preserve"> Tvarka) nustato </w:t>
      </w:r>
      <w:r w:rsidR="004B1E76">
        <w:t>Marijampolės „Ryto“ pagrindinės mokyklos</w:t>
      </w:r>
      <w:r>
        <w:t xml:space="preserve"> (toliau – </w:t>
      </w:r>
      <w:r w:rsidR="004B1E76">
        <w:t>Mokyklos</w:t>
      </w:r>
      <w:r>
        <w:t xml:space="preserve">) ugdymo turinio planavimo principus ir laikotarpius, formas, ilgalaikių planų ir programų rengimo tvarką. </w:t>
      </w:r>
    </w:p>
    <w:p w14:paraId="662B8C9E" w14:textId="04F0CC49" w:rsidR="00E81512" w:rsidRPr="00941AA5" w:rsidRDefault="00C23E6F" w:rsidP="00AC79B7">
      <w:pPr>
        <w:numPr>
          <w:ilvl w:val="0"/>
          <w:numId w:val="1"/>
        </w:numPr>
        <w:tabs>
          <w:tab w:val="left" w:pos="851"/>
        </w:tabs>
        <w:ind w:right="53" w:firstLine="851"/>
        <w:rPr>
          <w:color w:val="auto"/>
        </w:rPr>
      </w:pPr>
      <w:r w:rsidRPr="00941AA5">
        <w:rPr>
          <w:color w:val="auto"/>
        </w:rPr>
        <w:t>Tvarka parengta vadovaujantis 20</w:t>
      </w:r>
      <w:r w:rsidR="009C75AD" w:rsidRPr="00941AA5">
        <w:rPr>
          <w:color w:val="auto"/>
        </w:rPr>
        <w:t>21</w:t>
      </w:r>
      <w:r w:rsidRPr="00941AA5">
        <w:rPr>
          <w:color w:val="auto"/>
        </w:rPr>
        <w:t>–202</w:t>
      </w:r>
      <w:r w:rsidR="009C75AD" w:rsidRPr="00941AA5">
        <w:rPr>
          <w:color w:val="auto"/>
        </w:rPr>
        <w:t>2</w:t>
      </w:r>
      <w:r w:rsidRPr="00941AA5">
        <w:rPr>
          <w:color w:val="auto"/>
        </w:rPr>
        <w:t xml:space="preserve"> ir 202</w:t>
      </w:r>
      <w:r w:rsidR="009C75AD" w:rsidRPr="00941AA5">
        <w:rPr>
          <w:color w:val="auto"/>
        </w:rPr>
        <w:t>2</w:t>
      </w:r>
      <w:r w:rsidRPr="00941AA5">
        <w:rPr>
          <w:color w:val="auto"/>
        </w:rPr>
        <w:t>–202</w:t>
      </w:r>
      <w:r w:rsidR="009C75AD" w:rsidRPr="00941AA5">
        <w:rPr>
          <w:color w:val="auto"/>
        </w:rPr>
        <w:t>3</w:t>
      </w:r>
      <w:r w:rsidRPr="00941AA5">
        <w:rPr>
          <w:color w:val="auto"/>
        </w:rPr>
        <w:t xml:space="preserve"> mokslo metų pradinio</w:t>
      </w:r>
      <w:r w:rsidR="009C75AD" w:rsidRPr="00941AA5">
        <w:rPr>
          <w:color w:val="auto"/>
        </w:rPr>
        <w:t xml:space="preserve">, pagrindinio ir vidurinio </w:t>
      </w:r>
      <w:r w:rsidRPr="00941AA5">
        <w:rPr>
          <w:color w:val="auto"/>
        </w:rPr>
        <w:t>ugdymo programų bendraisiais ugdymo planais, patvirtintais Lietuvos Respublikos švietimo, mokslo ir sporto ministro 20</w:t>
      </w:r>
      <w:r w:rsidR="009C75AD" w:rsidRPr="00941AA5">
        <w:rPr>
          <w:color w:val="auto"/>
        </w:rPr>
        <w:t>21</w:t>
      </w:r>
      <w:r w:rsidR="00D37C48" w:rsidRPr="00941AA5">
        <w:rPr>
          <w:color w:val="auto"/>
        </w:rPr>
        <w:t xml:space="preserve"> </w:t>
      </w:r>
      <w:r w:rsidRPr="00941AA5">
        <w:rPr>
          <w:color w:val="auto"/>
        </w:rPr>
        <w:t xml:space="preserve">m. </w:t>
      </w:r>
      <w:r w:rsidR="009C75AD" w:rsidRPr="00941AA5">
        <w:rPr>
          <w:color w:val="auto"/>
        </w:rPr>
        <w:t>gegužės 3</w:t>
      </w:r>
      <w:r w:rsidRPr="00941AA5">
        <w:rPr>
          <w:color w:val="auto"/>
        </w:rPr>
        <w:t xml:space="preserve"> d. įsakymu Nr. V-</w:t>
      </w:r>
      <w:r w:rsidR="009C75AD" w:rsidRPr="00941AA5">
        <w:rPr>
          <w:color w:val="auto"/>
        </w:rPr>
        <w:t>688</w:t>
      </w:r>
      <w:r w:rsidRPr="00941AA5">
        <w:rPr>
          <w:color w:val="auto"/>
        </w:rPr>
        <w:t>, Mokymosi pagal formaliojo švietimo programas formų ir mokymo organizavimo tvarkos aprašu, patvirtintu Lietuvos Respublikos švietimo ir mokslo ministro 2012 m. birželio 28 d. įsakymu Nr. V</w:t>
      </w:r>
      <w:r w:rsidR="00E25A77" w:rsidRPr="00941AA5">
        <w:rPr>
          <w:color w:val="auto"/>
        </w:rPr>
        <w:t>-</w:t>
      </w:r>
      <w:r w:rsidRPr="00941AA5">
        <w:rPr>
          <w:color w:val="auto"/>
        </w:rPr>
        <w:t>1049 „Dėl Mokymosi pagal formaliojo švietimo programas formų ir mokymo organizavimo tvarkos aprašo patvirtinimo“, Bendrosiomis ugdymo programomis, Geros mokyklos koncepcija, patvirtinta Lietuvos Respublikos švietimo ir mokslo ministerijos 2015 m. gruodžio 21 d. įsakymu Nr. V-1309</w:t>
      </w:r>
      <w:r w:rsidR="00941AA5" w:rsidRPr="00941AA5">
        <w:rPr>
          <w:color w:val="auto"/>
        </w:rPr>
        <w:t>.</w:t>
      </w:r>
      <w:r w:rsidRPr="00941AA5">
        <w:rPr>
          <w:color w:val="auto"/>
        </w:rPr>
        <w:t xml:space="preserve"> </w:t>
      </w:r>
    </w:p>
    <w:p w14:paraId="2FBE69E8" w14:textId="77777777" w:rsidR="00E81512" w:rsidRPr="004B1E76" w:rsidRDefault="00C23E6F" w:rsidP="00AC79B7">
      <w:pPr>
        <w:numPr>
          <w:ilvl w:val="0"/>
          <w:numId w:val="1"/>
        </w:numPr>
        <w:tabs>
          <w:tab w:val="left" w:pos="851"/>
        </w:tabs>
        <w:ind w:right="53" w:firstLine="851"/>
        <w:rPr>
          <w:color w:val="auto"/>
        </w:rPr>
      </w:pPr>
      <w:r w:rsidRPr="004B1E76">
        <w:rPr>
          <w:color w:val="auto"/>
        </w:rPr>
        <w:t xml:space="preserve">Tvarkoje vartojamos sąvokos: </w:t>
      </w:r>
    </w:p>
    <w:p w14:paraId="36F1C153" w14:textId="77777777" w:rsidR="00E81512" w:rsidRPr="004B1E76" w:rsidRDefault="00C23E6F" w:rsidP="00AC79B7">
      <w:pPr>
        <w:ind w:left="-5" w:right="53" w:firstLine="856"/>
        <w:rPr>
          <w:color w:val="auto"/>
        </w:rPr>
      </w:pPr>
      <w:r w:rsidRPr="004B1E76">
        <w:rPr>
          <w:b/>
          <w:color w:val="auto"/>
        </w:rPr>
        <w:t>Dalyko programa</w:t>
      </w:r>
      <w:r w:rsidRPr="004B1E76">
        <w:rPr>
          <w:color w:val="auto"/>
        </w:rPr>
        <w:t xml:space="preserve"> – dalyko ugdymo tikslus ir uždavinius, ugdymo turinį, metodus, integracinius ryšius su kitais dalykais ir mokinių pasiekimus numatanti programa.  </w:t>
      </w:r>
    </w:p>
    <w:p w14:paraId="718E0FBA" w14:textId="1920AE45" w:rsidR="004B1E76" w:rsidRPr="004B1E76" w:rsidRDefault="00C23E6F" w:rsidP="00AC79B7">
      <w:pPr>
        <w:pBdr>
          <w:top w:val="nil"/>
          <w:left w:val="nil"/>
          <w:bottom w:val="nil"/>
          <w:right w:val="nil"/>
          <w:between w:val="nil"/>
        </w:pBdr>
        <w:spacing w:after="0" w:line="240" w:lineRule="auto"/>
        <w:ind w:firstLine="856"/>
        <w:rPr>
          <w:szCs w:val="24"/>
        </w:rPr>
      </w:pPr>
      <w:r w:rsidRPr="004B1E76">
        <w:rPr>
          <w:b/>
          <w:color w:val="auto"/>
        </w:rPr>
        <w:t xml:space="preserve">Pritaikyta </w:t>
      </w:r>
      <w:r w:rsidR="004B1E76">
        <w:rPr>
          <w:b/>
          <w:color w:val="auto"/>
        </w:rPr>
        <w:t xml:space="preserve">dalyko </w:t>
      </w:r>
      <w:r w:rsidRPr="004B1E76">
        <w:rPr>
          <w:b/>
          <w:color w:val="auto"/>
        </w:rPr>
        <w:t xml:space="preserve">programa </w:t>
      </w:r>
      <w:r w:rsidRPr="004B1E76">
        <w:rPr>
          <w:color w:val="auto"/>
        </w:rPr>
        <w:t xml:space="preserve">– </w:t>
      </w:r>
      <w:r w:rsidR="004B1E76" w:rsidRPr="004B1E76">
        <w:rPr>
          <w:szCs w:val="24"/>
        </w:rPr>
        <w:t>specialiųjų poreikių turinčiam mokiniui pritaikyta Bendroji ugdymo programa.</w:t>
      </w:r>
    </w:p>
    <w:p w14:paraId="40BBBE6A" w14:textId="77777777" w:rsidR="00E81512" w:rsidRPr="00313A11" w:rsidRDefault="00C23E6F" w:rsidP="00AC79B7">
      <w:pPr>
        <w:ind w:left="-5" w:right="53" w:firstLine="856"/>
        <w:rPr>
          <w:color w:val="auto"/>
        </w:rPr>
      </w:pPr>
      <w:r w:rsidRPr="004B1E76">
        <w:rPr>
          <w:b/>
          <w:color w:val="auto"/>
        </w:rPr>
        <w:t>Individualizuota programa</w:t>
      </w:r>
      <w:r w:rsidRPr="004B1E76">
        <w:rPr>
          <w:color w:val="auto"/>
        </w:rPr>
        <w:t xml:space="preserve"> – programa, skirta mokiniui, turinčiam specialiųjų ugdymosi poreikių dėl </w:t>
      </w:r>
      <w:r w:rsidRPr="00313A11">
        <w:rPr>
          <w:color w:val="auto"/>
        </w:rPr>
        <w:t xml:space="preserve">intelekto sutrikimo. </w:t>
      </w:r>
    </w:p>
    <w:p w14:paraId="3E3FD17C" w14:textId="77777777" w:rsidR="004B1E76" w:rsidRPr="004B1E76" w:rsidRDefault="00C23E6F" w:rsidP="00AC79B7">
      <w:pPr>
        <w:ind w:left="-5" w:right="53" w:firstLine="856"/>
        <w:rPr>
          <w:bCs/>
          <w:color w:val="auto"/>
        </w:rPr>
      </w:pPr>
      <w:r w:rsidRPr="00EE2752">
        <w:rPr>
          <w:b/>
          <w:color w:val="auto"/>
        </w:rPr>
        <w:t>Ilgalaikis dalyko planas</w:t>
      </w:r>
      <w:r w:rsidRPr="004B1E76">
        <w:rPr>
          <w:bCs/>
          <w:color w:val="auto"/>
        </w:rPr>
        <w:t xml:space="preserve"> – dalyko ugdymo ir turinio gairės, mokytojo parengtos atsižvelgus į numatomus mokinių pasiekimus pagal Bendrąsias programas. </w:t>
      </w:r>
    </w:p>
    <w:p w14:paraId="7D84C305" w14:textId="1043FC1E" w:rsidR="00E81512" w:rsidRPr="00EE2752" w:rsidRDefault="00313A11" w:rsidP="00AC79B7">
      <w:pPr>
        <w:ind w:left="-5" w:right="53" w:firstLine="856"/>
        <w:rPr>
          <w:bCs/>
          <w:color w:val="FF0000"/>
        </w:rPr>
      </w:pPr>
      <w:r w:rsidRPr="00EE2752">
        <w:rPr>
          <w:b/>
          <w:color w:val="auto"/>
        </w:rPr>
        <w:t>Pamokos planas</w:t>
      </w:r>
      <w:r w:rsidRPr="00EE2752">
        <w:rPr>
          <w:bCs/>
          <w:color w:val="auto"/>
        </w:rPr>
        <w:t xml:space="preserve"> – detalizuoti pamokos etapo darbai. </w:t>
      </w:r>
    </w:p>
    <w:p w14:paraId="693A80D6" w14:textId="02CE61EE" w:rsidR="00E81512" w:rsidRPr="004B1E76" w:rsidRDefault="00C23E6F" w:rsidP="00AC79B7">
      <w:pPr>
        <w:ind w:left="-5" w:right="53" w:firstLine="856"/>
        <w:rPr>
          <w:color w:val="auto"/>
        </w:rPr>
      </w:pPr>
      <w:r w:rsidRPr="004B1E76">
        <w:rPr>
          <w:b/>
          <w:color w:val="auto"/>
        </w:rPr>
        <w:t xml:space="preserve">Neformaliojo vaikų švietimo programa – </w:t>
      </w:r>
      <w:r w:rsidRPr="004B1E76">
        <w:rPr>
          <w:color w:val="auto"/>
        </w:rPr>
        <w:t xml:space="preserve">neformaliojo ugdymo mokytojo parengta ir neformaliojo švietimo metodais įgyvendinama programa, kuria siekiama ugdyti asmens bendrąsias kompetencijas plėtojant prigimtinius gebėjimus. </w:t>
      </w:r>
    </w:p>
    <w:p w14:paraId="046D92D9" w14:textId="0278CAF2" w:rsidR="00E81512" w:rsidRPr="004B1E76" w:rsidRDefault="00C23E6F" w:rsidP="00AC79B7">
      <w:pPr>
        <w:ind w:left="-5" w:right="53" w:firstLine="856"/>
        <w:rPr>
          <w:color w:val="auto"/>
        </w:rPr>
      </w:pPr>
      <w:r w:rsidRPr="004B1E76">
        <w:rPr>
          <w:b/>
          <w:color w:val="auto"/>
        </w:rPr>
        <w:t>Individualus ugdymo planas</w:t>
      </w:r>
      <w:r w:rsidRPr="004B1E76">
        <w:rPr>
          <w:color w:val="auto"/>
        </w:rPr>
        <w:t xml:space="preserve"> – mokiniui, kuris mokosi pagal </w:t>
      </w:r>
      <w:r w:rsidR="00EE2752">
        <w:rPr>
          <w:color w:val="auto"/>
        </w:rPr>
        <w:t xml:space="preserve">pradinio arba </w:t>
      </w:r>
      <w:r w:rsidRPr="004B1E76">
        <w:rPr>
          <w:color w:val="auto"/>
        </w:rPr>
        <w:t>pagrindinio ugdymo programą (specialiųjų ugdymosi poreikių turinčiam mokiniui, itin sėkmingai besimokančiam mokiniui, mokiniui, mokomam namuose, atvykusiam mokytis iš užsienio mokiniui), sudarytas individualus ugdymo planas, kuris sudaro galimybes mokiniui pagal savo išgales pasiekti aukštesnių ugdymo(-</w:t>
      </w:r>
      <w:proofErr w:type="spellStart"/>
      <w:r w:rsidRPr="004B1E76">
        <w:rPr>
          <w:color w:val="auto"/>
        </w:rPr>
        <w:t>si</w:t>
      </w:r>
      <w:proofErr w:type="spellEnd"/>
      <w:r w:rsidRPr="004B1E76">
        <w:rPr>
          <w:color w:val="auto"/>
        </w:rPr>
        <w:t xml:space="preserve">) pasiekimų, sudaro galimybes stebėti mokinio pažangą. </w:t>
      </w:r>
    </w:p>
    <w:p w14:paraId="658A36AE" w14:textId="77777777" w:rsidR="00E81512" w:rsidRPr="004B1E76" w:rsidRDefault="00C23E6F">
      <w:pPr>
        <w:spacing w:after="0" w:line="259" w:lineRule="auto"/>
        <w:ind w:left="0" w:right="0" w:firstLine="0"/>
        <w:jc w:val="left"/>
        <w:rPr>
          <w:color w:val="auto"/>
        </w:rPr>
      </w:pPr>
      <w:r w:rsidRPr="004B1E76">
        <w:rPr>
          <w:color w:val="auto"/>
        </w:rPr>
        <w:t xml:space="preserve"> </w:t>
      </w:r>
    </w:p>
    <w:p w14:paraId="0260A4D4" w14:textId="77777777" w:rsidR="00E81512" w:rsidRPr="004B1E76" w:rsidRDefault="00C23E6F">
      <w:pPr>
        <w:spacing w:after="0" w:line="259" w:lineRule="auto"/>
        <w:ind w:left="2295" w:right="0"/>
        <w:jc w:val="left"/>
        <w:rPr>
          <w:color w:val="auto"/>
        </w:rPr>
      </w:pPr>
      <w:r w:rsidRPr="004B1E76">
        <w:rPr>
          <w:b/>
          <w:color w:val="auto"/>
        </w:rPr>
        <w:t xml:space="preserve">II. UGDYMO TURINIO PLANAVIMO PRINCIPAI  </w:t>
      </w:r>
    </w:p>
    <w:p w14:paraId="50A016E8" w14:textId="77777777" w:rsidR="00E81512" w:rsidRPr="004B1E76" w:rsidRDefault="00C23E6F">
      <w:pPr>
        <w:spacing w:after="0" w:line="259" w:lineRule="auto"/>
        <w:ind w:left="356" w:right="0" w:firstLine="0"/>
        <w:jc w:val="center"/>
        <w:rPr>
          <w:color w:val="auto"/>
        </w:rPr>
      </w:pPr>
      <w:r w:rsidRPr="004B1E76">
        <w:rPr>
          <w:b/>
          <w:color w:val="auto"/>
        </w:rPr>
        <w:t xml:space="preserve"> </w:t>
      </w:r>
    </w:p>
    <w:p w14:paraId="4A3A09A3" w14:textId="0BF22253" w:rsidR="004B1E76" w:rsidRPr="004B1E76" w:rsidRDefault="004B1E76" w:rsidP="00AC79B7">
      <w:pPr>
        <w:pStyle w:val="Sraopastraipa"/>
        <w:numPr>
          <w:ilvl w:val="0"/>
          <w:numId w:val="2"/>
        </w:numPr>
        <w:tabs>
          <w:tab w:val="left" w:pos="851"/>
        </w:tabs>
        <w:ind w:firstLine="841"/>
        <w:rPr>
          <w:color w:val="auto"/>
        </w:rPr>
      </w:pPr>
      <w:r w:rsidRPr="004B1E76">
        <w:rPr>
          <w:color w:val="auto"/>
        </w:rPr>
        <w:t xml:space="preserve">Ugdymo turinys </w:t>
      </w:r>
      <w:r>
        <w:rPr>
          <w:color w:val="auto"/>
        </w:rPr>
        <w:t>M</w:t>
      </w:r>
      <w:r w:rsidRPr="004B1E76">
        <w:rPr>
          <w:color w:val="auto"/>
        </w:rPr>
        <w:t>okykloje planuojamas pagal Bendruosiuose ugdymo planuose nurodytą mokymosi dienų skaičių bei Mokyklos ugdymo plane nurodytą dalyko programai skiriamų valandų (pamokų) skaičių.</w:t>
      </w:r>
    </w:p>
    <w:p w14:paraId="69EE4BA4" w14:textId="77777777" w:rsidR="004B1E76" w:rsidRPr="004B1E76" w:rsidRDefault="004B1E76" w:rsidP="00AC79B7">
      <w:pPr>
        <w:pStyle w:val="Sraopastraipa"/>
        <w:numPr>
          <w:ilvl w:val="0"/>
          <w:numId w:val="2"/>
        </w:numPr>
        <w:tabs>
          <w:tab w:val="left" w:pos="993"/>
        </w:tabs>
        <w:ind w:firstLine="841"/>
        <w:rPr>
          <w:color w:val="auto"/>
        </w:rPr>
      </w:pPr>
      <w:r w:rsidRPr="004B1E76">
        <w:rPr>
          <w:color w:val="auto"/>
        </w:rPr>
        <w:lastRenderedPageBreak/>
        <w:t>Mokytojai, planuodami ugdymo turinį, vadovaujasi Bendrosiomis programomis, kitais norminiais teisės aktais, mokyklos tikslais, atsižvelgia į mokyklos bendruomenės poreikius, turimus išteklius.</w:t>
      </w:r>
    </w:p>
    <w:p w14:paraId="74CBEE8A" w14:textId="4ACF485C" w:rsidR="00E81512" w:rsidRPr="00966F01" w:rsidRDefault="00C23E6F" w:rsidP="00AC79B7">
      <w:pPr>
        <w:numPr>
          <w:ilvl w:val="0"/>
          <w:numId w:val="2"/>
        </w:numPr>
        <w:tabs>
          <w:tab w:val="left" w:pos="993"/>
        </w:tabs>
        <w:ind w:right="53" w:firstLine="841"/>
        <w:rPr>
          <w:color w:val="000000" w:themeColor="text1"/>
        </w:rPr>
      </w:pPr>
      <w:r w:rsidRPr="00966F01">
        <w:rPr>
          <w:color w:val="000000" w:themeColor="text1"/>
        </w:rPr>
        <w:t>Mokytojų tarybai pritarus, ugdymo turinio planavimo tvarką</w:t>
      </w:r>
      <w:r w:rsidR="00326878">
        <w:rPr>
          <w:color w:val="000000" w:themeColor="text1"/>
        </w:rPr>
        <w:t xml:space="preserve"> </w:t>
      </w:r>
      <w:r w:rsidRPr="00966F01">
        <w:rPr>
          <w:color w:val="000000" w:themeColor="text1"/>
        </w:rPr>
        <w:t>mokyklos direktoriu</w:t>
      </w:r>
      <w:r w:rsidR="00326878">
        <w:rPr>
          <w:color w:val="000000" w:themeColor="text1"/>
        </w:rPr>
        <w:t>i teikia tvirtinti metodinė taryba.</w:t>
      </w:r>
    </w:p>
    <w:p w14:paraId="4E8B2070" w14:textId="77777777" w:rsidR="00E81512" w:rsidRPr="006D40F1" w:rsidRDefault="00C23E6F" w:rsidP="00AC79B7">
      <w:pPr>
        <w:numPr>
          <w:ilvl w:val="0"/>
          <w:numId w:val="2"/>
        </w:numPr>
        <w:tabs>
          <w:tab w:val="left" w:pos="993"/>
        </w:tabs>
        <w:ind w:right="53" w:firstLine="841"/>
        <w:rPr>
          <w:color w:val="auto"/>
        </w:rPr>
      </w:pPr>
      <w:r w:rsidRPr="006D40F1">
        <w:rPr>
          <w:color w:val="auto"/>
        </w:rPr>
        <w:t xml:space="preserve">Dalykų ilgalaikius planus, pasirenkamųjų dalykų/dalykų modulio, individualizuoto ir pritaikyto ugdymo, neformaliojo švietimo, klasės vadovo veiklos programas, individualius ugdymo planus mokytojai rengia ir detalizuoja pagal mokyklos vadovų parengtas rekomendacijas (1 priedas). </w:t>
      </w:r>
    </w:p>
    <w:p w14:paraId="4A684FB7" w14:textId="77777777" w:rsidR="00E81512" w:rsidRPr="004B1E76" w:rsidRDefault="00C23E6F">
      <w:pPr>
        <w:spacing w:after="0" w:line="259" w:lineRule="auto"/>
        <w:ind w:left="0" w:right="0" w:firstLine="0"/>
        <w:jc w:val="left"/>
        <w:rPr>
          <w:color w:val="FF0000"/>
        </w:rPr>
      </w:pPr>
      <w:r w:rsidRPr="004B1E76">
        <w:rPr>
          <w:color w:val="FF0000"/>
        </w:rPr>
        <w:t xml:space="preserve"> </w:t>
      </w:r>
    </w:p>
    <w:p w14:paraId="1EC6EFF5" w14:textId="77777777" w:rsidR="00E81512" w:rsidRPr="005C226E" w:rsidRDefault="00C23E6F">
      <w:pPr>
        <w:tabs>
          <w:tab w:val="center" w:pos="1249"/>
          <w:tab w:val="center" w:pos="5358"/>
        </w:tabs>
        <w:spacing w:after="0" w:line="259" w:lineRule="auto"/>
        <w:ind w:left="0" w:right="0" w:firstLine="0"/>
        <w:jc w:val="left"/>
        <w:rPr>
          <w:color w:val="auto"/>
        </w:rPr>
      </w:pPr>
      <w:r w:rsidRPr="004B1E76">
        <w:rPr>
          <w:rFonts w:ascii="Calibri" w:eastAsia="Calibri" w:hAnsi="Calibri" w:cs="Calibri"/>
          <w:color w:val="FF0000"/>
          <w:sz w:val="22"/>
        </w:rPr>
        <w:tab/>
      </w:r>
      <w:r w:rsidRPr="005C226E">
        <w:rPr>
          <w:b/>
          <w:color w:val="auto"/>
        </w:rPr>
        <w:t>III.</w:t>
      </w:r>
      <w:r w:rsidRPr="005C226E">
        <w:rPr>
          <w:rFonts w:ascii="Arial" w:eastAsia="Arial" w:hAnsi="Arial" w:cs="Arial"/>
          <w:b/>
          <w:color w:val="auto"/>
        </w:rPr>
        <w:t xml:space="preserve"> </w:t>
      </w:r>
      <w:r w:rsidRPr="005C226E">
        <w:rPr>
          <w:rFonts w:ascii="Arial" w:eastAsia="Arial" w:hAnsi="Arial" w:cs="Arial"/>
          <w:b/>
          <w:color w:val="auto"/>
        </w:rPr>
        <w:tab/>
      </w:r>
      <w:r w:rsidRPr="005C226E">
        <w:rPr>
          <w:b/>
          <w:color w:val="auto"/>
        </w:rPr>
        <w:t xml:space="preserve">UGDYMO TURINIO PLANAVIMO LAIKOTARPIAI IR FORMOS </w:t>
      </w:r>
    </w:p>
    <w:p w14:paraId="50F040A0" w14:textId="661C384F" w:rsidR="00E81512" w:rsidRDefault="00C23E6F">
      <w:pPr>
        <w:spacing w:after="13" w:line="259" w:lineRule="auto"/>
        <w:ind w:left="360" w:right="0" w:firstLine="0"/>
        <w:jc w:val="left"/>
        <w:rPr>
          <w:color w:val="auto"/>
        </w:rPr>
      </w:pPr>
      <w:r w:rsidRPr="005C226E">
        <w:rPr>
          <w:color w:val="auto"/>
        </w:rPr>
        <w:t xml:space="preserve"> </w:t>
      </w:r>
    </w:p>
    <w:p w14:paraId="2BEC23ED" w14:textId="12A40FDA" w:rsidR="00E81512" w:rsidRPr="005C226E" w:rsidRDefault="00C23E6F" w:rsidP="00AC79B7">
      <w:pPr>
        <w:numPr>
          <w:ilvl w:val="0"/>
          <w:numId w:val="2"/>
        </w:numPr>
        <w:tabs>
          <w:tab w:val="left" w:pos="851"/>
        </w:tabs>
        <w:ind w:right="53" w:firstLine="841"/>
        <w:rPr>
          <w:color w:val="FF0000"/>
        </w:rPr>
      </w:pPr>
      <w:r w:rsidRPr="005C226E">
        <w:rPr>
          <w:color w:val="auto"/>
        </w:rPr>
        <w:t>Dalykų ilgalaikiai planai</w:t>
      </w:r>
      <w:r w:rsidR="00ED60A2">
        <w:rPr>
          <w:color w:val="auto"/>
        </w:rPr>
        <w:t xml:space="preserve"> (2</w:t>
      </w:r>
      <w:r w:rsidR="001C0D55">
        <w:rPr>
          <w:color w:val="auto"/>
        </w:rPr>
        <w:t>, 11</w:t>
      </w:r>
      <w:r w:rsidR="00ED60A2">
        <w:rPr>
          <w:color w:val="auto"/>
        </w:rPr>
        <w:t xml:space="preserve"> prieda</w:t>
      </w:r>
      <w:r w:rsidR="001C0D55">
        <w:rPr>
          <w:color w:val="auto"/>
        </w:rPr>
        <w:t>i</w:t>
      </w:r>
      <w:r w:rsidR="00ED60A2">
        <w:rPr>
          <w:color w:val="auto"/>
        </w:rPr>
        <w:t>)</w:t>
      </w:r>
      <w:r w:rsidRPr="005C226E">
        <w:rPr>
          <w:color w:val="auto"/>
        </w:rPr>
        <w:t>, pradinių klasių ilgalaikiai planai</w:t>
      </w:r>
      <w:r w:rsidR="00ED60A2">
        <w:rPr>
          <w:color w:val="auto"/>
        </w:rPr>
        <w:t xml:space="preserve"> (3 priedas)</w:t>
      </w:r>
      <w:r w:rsidRPr="005C226E">
        <w:rPr>
          <w:color w:val="auto"/>
        </w:rPr>
        <w:t>, neformaliojo švietimo</w:t>
      </w:r>
      <w:r w:rsidR="00ED60A2">
        <w:rPr>
          <w:color w:val="auto"/>
        </w:rPr>
        <w:t xml:space="preserve"> </w:t>
      </w:r>
      <w:r w:rsidR="00CB6934">
        <w:rPr>
          <w:color w:val="auto"/>
        </w:rPr>
        <w:t xml:space="preserve">planas </w:t>
      </w:r>
      <w:r w:rsidR="000E6B96">
        <w:rPr>
          <w:color w:val="auto"/>
        </w:rPr>
        <w:t>(4 priedas)</w:t>
      </w:r>
      <w:r w:rsidRPr="005C226E">
        <w:rPr>
          <w:color w:val="auto"/>
        </w:rPr>
        <w:t xml:space="preserve">, klasės vadovo veiklos </w:t>
      </w:r>
      <w:r w:rsidR="00E02EE6">
        <w:rPr>
          <w:color w:val="auto"/>
        </w:rPr>
        <w:t xml:space="preserve">planas (5 priedas), </w:t>
      </w:r>
      <w:r w:rsidR="001E67C7">
        <w:rPr>
          <w:color w:val="auto"/>
        </w:rPr>
        <w:t>modulių programa (6 priedas)</w:t>
      </w:r>
      <w:r w:rsidR="00441AA3">
        <w:rPr>
          <w:color w:val="auto"/>
        </w:rPr>
        <w:t>,</w:t>
      </w:r>
      <w:r w:rsidR="00441AA3" w:rsidRPr="00441AA3">
        <w:rPr>
          <w:color w:val="auto"/>
        </w:rPr>
        <w:t xml:space="preserve"> </w:t>
      </w:r>
      <w:r w:rsidR="000F28DA">
        <w:rPr>
          <w:color w:val="auto"/>
        </w:rPr>
        <w:t>aukštesnių gebėjimų</w:t>
      </w:r>
      <w:r w:rsidR="00441AA3">
        <w:rPr>
          <w:color w:val="auto"/>
        </w:rPr>
        <w:t xml:space="preserve"> mokinių ugdymo programa (9 priedas)</w:t>
      </w:r>
      <w:r w:rsidRPr="005C226E">
        <w:rPr>
          <w:color w:val="auto"/>
        </w:rPr>
        <w:t xml:space="preserve"> rengiam</w:t>
      </w:r>
      <w:r w:rsidR="00CB6934">
        <w:rPr>
          <w:color w:val="auto"/>
        </w:rPr>
        <w:t>i</w:t>
      </w:r>
      <w:r w:rsidRPr="005C226E">
        <w:rPr>
          <w:color w:val="auto"/>
        </w:rPr>
        <w:t xml:space="preserve"> pagal Metodinės tarybos parengtas ir direktoriaus įsakymais patvirtintas formas vieneriems mokslo metams</w:t>
      </w:r>
      <w:r w:rsidR="00E748FD">
        <w:rPr>
          <w:color w:val="auto"/>
        </w:rPr>
        <w:t>.</w:t>
      </w:r>
    </w:p>
    <w:p w14:paraId="1D2B00DC" w14:textId="77777777" w:rsidR="00E81512" w:rsidRPr="00A15030" w:rsidRDefault="00C23E6F" w:rsidP="00AC79B7">
      <w:pPr>
        <w:numPr>
          <w:ilvl w:val="0"/>
          <w:numId w:val="2"/>
        </w:numPr>
        <w:tabs>
          <w:tab w:val="left" w:pos="993"/>
        </w:tabs>
        <w:ind w:right="53" w:firstLine="841"/>
        <w:rPr>
          <w:color w:val="auto"/>
        </w:rPr>
      </w:pPr>
      <w:r w:rsidRPr="00A15030">
        <w:rPr>
          <w:color w:val="auto"/>
        </w:rPr>
        <w:t xml:space="preserve">Dalyko mokytojai, aptarę metodinėse grupėse, gali koreguoti (pridėti papildomas skiltis) patvirtintas programų, planų formas. </w:t>
      </w:r>
    </w:p>
    <w:p w14:paraId="15CCAF86" w14:textId="1FED3E99" w:rsidR="00E81512" w:rsidRDefault="00750CE7" w:rsidP="00AC79B7">
      <w:pPr>
        <w:numPr>
          <w:ilvl w:val="0"/>
          <w:numId w:val="2"/>
        </w:numPr>
        <w:tabs>
          <w:tab w:val="left" w:pos="993"/>
        </w:tabs>
        <w:ind w:right="53" w:firstLine="841"/>
        <w:rPr>
          <w:color w:val="auto"/>
        </w:rPr>
      </w:pPr>
      <w:r w:rsidRPr="00C17F0B">
        <w:rPr>
          <w:color w:val="auto"/>
        </w:rPr>
        <w:t xml:space="preserve">Pritaikyto ir </w:t>
      </w:r>
      <w:proofErr w:type="spellStart"/>
      <w:r w:rsidRPr="00C17F0B">
        <w:rPr>
          <w:color w:val="auto"/>
        </w:rPr>
        <w:t>individualizuto</w:t>
      </w:r>
      <w:proofErr w:type="spellEnd"/>
      <w:r w:rsidRPr="00C17F0B">
        <w:rPr>
          <w:color w:val="auto"/>
        </w:rPr>
        <w:t xml:space="preserve"> ugdymo programos</w:t>
      </w:r>
      <w:r w:rsidR="00C17F0B">
        <w:rPr>
          <w:color w:val="auto"/>
        </w:rPr>
        <w:t xml:space="preserve"> </w:t>
      </w:r>
      <w:r w:rsidR="00C17F0B" w:rsidRPr="00C17F0B">
        <w:rPr>
          <w:color w:val="auto"/>
        </w:rPr>
        <w:t>(7, 8 priedai)</w:t>
      </w:r>
      <w:r w:rsidRPr="00C17F0B">
        <w:rPr>
          <w:color w:val="auto"/>
        </w:rPr>
        <w:t xml:space="preserve">, </w:t>
      </w:r>
      <w:r w:rsidRPr="008C140C">
        <w:rPr>
          <w:color w:val="auto"/>
        </w:rPr>
        <w:t>individualaus ugdymo planai mokiniams, turintiems specialiųjų ugdymosi poreikių rengiami pagal Vaiko gerovės komisijos parengtas ir direktoriaus patvirtintas formas vieneriems metams.</w:t>
      </w:r>
    </w:p>
    <w:p w14:paraId="6B872B54" w14:textId="0293BDB9" w:rsidR="00A24F8D" w:rsidRPr="00A24F8D" w:rsidRDefault="00A24F8D" w:rsidP="00AC79B7">
      <w:pPr>
        <w:numPr>
          <w:ilvl w:val="0"/>
          <w:numId w:val="2"/>
        </w:numPr>
        <w:tabs>
          <w:tab w:val="left" w:pos="993"/>
        </w:tabs>
        <w:ind w:right="53" w:firstLine="841"/>
        <w:rPr>
          <w:color w:val="auto"/>
        </w:rPr>
      </w:pPr>
      <w:r w:rsidRPr="00A24F8D">
        <w:rPr>
          <w:color w:val="auto"/>
        </w:rPr>
        <w:t>Pamokos planą rengia mokytojas</w:t>
      </w:r>
      <w:r w:rsidR="00573431">
        <w:rPr>
          <w:color w:val="auto"/>
        </w:rPr>
        <w:t>, kuris ruošiasi atestuotis</w:t>
      </w:r>
      <w:r w:rsidR="00F0303A">
        <w:rPr>
          <w:color w:val="auto"/>
        </w:rPr>
        <w:t xml:space="preserve"> ar kitais</w:t>
      </w:r>
      <w:r w:rsidRPr="00A24F8D">
        <w:rPr>
          <w:color w:val="auto"/>
        </w:rPr>
        <w:t xml:space="preserve"> </w:t>
      </w:r>
      <w:r w:rsidR="00F0303A">
        <w:rPr>
          <w:color w:val="auto"/>
        </w:rPr>
        <w:t xml:space="preserve">vadovo numatytais atvejais </w:t>
      </w:r>
      <w:r w:rsidRPr="00A24F8D">
        <w:rPr>
          <w:color w:val="auto"/>
        </w:rPr>
        <w:t>(10 priedas)</w:t>
      </w:r>
      <w:r>
        <w:rPr>
          <w:color w:val="auto"/>
        </w:rPr>
        <w:t>.</w:t>
      </w:r>
    </w:p>
    <w:p w14:paraId="6876529D" w14:textId="09A888BF" w:rsidR="00E81512" w:rsidRPr="00F66829" w:rsidRDefault="00C23E6F" w:rsidP="00AC79B7">
      <w:pPr>
        <w:numPr>
          <w:ilvl w:val="0"/>
          <w:numId w:val="2"/>
        </w:numPr>
        <w:tabs>
          <w:tab w:val="left" w:pos="993"/>
        </w:tabs>
        <w:ind w:right="53" w:firstLine="841"/>
        <w:rPr>
          <w:color w:val="auto"/>
        </w:rPr>
      </w:pPr>
      <w:r w:rsidRPr="00F66829">
        <w:rPr>
          <w:color w:val="auto"/>
        </w:rPr>
        <w:t xml:space="preserve">Individualaus ugdymo planai mokymui namuose, atvykusiam mokytis iš užsienio mokiniui rengiami mokslo metų eigoje sutartiniam laikotarpiui. </w:t>
      </w:r>
    </w:p>
    <w:p w14:paraId="51C7772C" w14:textId="77777777" w:rsidR="00A15030" w:rsidRDefault="00A15030" w:rsidP="00B02D2D">
      <w:pPr>
        <w:tabs>
          <w:tab w:val="center" w:pos="582"/>
          <w:tab w:val="right" w:pos="9699"/>
        </w:tabs>
        <w:spacing w:after="0" w:line="259" w:lineRule="auto"/>
        <w:ind w:left="0" w:right="0" w:firstLine="0"/>
        <w:jc w:val="center"/>
        <w:rPr>
          <w:b/>
          <w:color w:val="auto"/>
        </w:rPr>
      </w:pPr>
    </w:p>
    <w:p w14:paraId="7636DF2A" w14:textId="6ABA4702" w:rsidR="00E81512" w:rsidRPr="00FE42C5" w:rsidRDefault="00C23E6F" w:rsidP="00FE42C5">
      <w:pPr>
        <w:spacing w:after="0" w:line="259" w:lineRule="auto"/>
        <w:ind w:left="0" w:right="0"/>
        <w:jc w:val="center"/>
        <w:rPr>
          <w:color w:val="auto"/>
        </w:rPr>
      </w:pPr>
      <w:r w:rsidRPr="00FE42C5">
        <w:rPr>
          <w:b/>
          <w:color w:val="auto"/>
        </w:rPr>
        <w:t>IV. PROGRAMŲ, ILGALAIKIŲ IR INDIVIDUALIŲ PLANŲ</w:t>
      </w:r>
    </w:p>
    <w:p w14:paraId="321C4B04" w14:textId="77777777" w:rsidR="00E81512" w:rsidRPr="00FE42C5" w:rsidRDefault="00C23E6F" w:rsidP="00FE42C5">
      <w:pPr>
        <w:pStyle w:val="Antrat1"/>
        <w:ind w:left="0" w:right="0"/>
        <w:rPr>
          <w:color w:val="auto"/>
        </w:rPr>
      </w:pPr>
      <w:r w:rsidRPr="00FE42C5">
        <w:rPr>
          <w:color w:val="auto"/>
        </w:rPr>
        <w:t xml:space="preserve">RENGIMO TVARKA </w:t>
      </w:r>
    </w:p>
    <w:p w14:paraId="02769C91" w14:textId="77777777" w:rsidR="00E81512" w:rsidRPr="00FE42C5" w:rsidRDefault="00C23E6F">
      <w:pPr>
        <w:spacing w:after="0" w:line="259" w:lineRule="auto"/>
        <w:ind w:left="0" w:right="0" w:firstLine="0"/>
        <w:jc w:val="left"/>
        <w:rPr>
          <w:color w:val="auto"/>
        </w:rPr>
      </w:pPr>
      <w:r w:rsidRPr="00FE42C5">
        <w:rPr>
          <w:color w:val="auto"/>
        </w:rPr>
        <w:t xml:space="preserve"> </w:t>
      </w:r>
    </w:p>
    <w:p w14:paraId="1B611E6D" w14:textId="4A1C166A" w:rsidR="00E81512" w:rsidRPr="00FE42C5" w:rsidRDefault="00F94201" w:rsidP="00AC79B7">
      <w:pPr>
        <w:tabs>
          <w:tab w:val="left" w:pos="993"/>
        </w:tabs>
        <w:ind w:left="0" w:right="53" w:firstLine="851"/>
        <w:rPr>
          <w:color w:val="auto"/>
        </w:rPr>
      </w:pPr>
      <w:r>
        <w:rPr>
          <w:color w:val="auto"/>
        </w:rPr>
        <w:t>13.</w:t>
      </w:r>
      <w:r w:rsidR="000656FD">
        <w:rPr>
          <w:color w:val="auto"/>
        </w:rPr>
        <w:t xml:space="preserve"> </w:t>
      </w:r>
      <w:r w:rsidR="000656FD" w:rsidRPr="00FE42C5">
        <w:rPr>
          <w:color w:val="auto"/>
        </w:rPr>
        <w:t xml:space="preserve">Dalykų ilgalaikius planus, pasirenkamojo dalyko/dalyko modulio programas mokytojai aptaria metodinėje grupėje ir pateikia kuruojančiam mokyklos vadovui suderinimui iki rugsėjo 1 d.  </w:t>
      </w:r>
    </w:p>
    <w:p w14:paraId="77D8F478" w14:textId="61287F0F" w:rsidR="00E81512" w:rsidRPr="00CA6CB4" w:rsidRDefault="00F94201" w:rsidP="00AC79B7">
      <w:pPr>
        <w:tabs>
          <w:tab w:val="left" w:pos="993"/>
        </w:tabs>
        <w:ind w:left="0" w:right="53" w:firstLine="851"/>
        <w:rPr>
          <w:color w:val="auto"/>
        </w:rPr>
      </w:pPr>
      <w:r>
        <w:rPr>
          <w:color w:val="auto"/>
        </w:rPr>
        <w:t>14.</w:t>
      </w:r>
      <w:r w:rsidR="000656FD">
        <w:rPr>
          <w:color w:val="auto"/>
        </w:rPr>
        <w:t xml:space="preserve"> </w:t>
      </w:r>
      <w:r w:rsidR="000656FD" w:rsidRPr="00CA6CB4">
        <w:rPr>
          <w:color w:val="auto"/>
        </w:rPr>
        <w:t>Pritaikyto ir individualizuoto ugdymo turinio programas mokytojai aptaria Vaiko gerovės komisijoje ir pateikia kuruojančiam mokyklos vadovui suderinimui iki rugsėjo 1</w:t>
      </w:r>
      <w:r w:rsidR="00341564">
        <w:rPr>
          <w:color w:val="auto"/>
        </w:rPr>
        <w:t>0</w:t>
      </w:r>
      <w:r w:rsidR="000656FD" w:rsidRPr="00CA6CB4">
        <w:rPr>
          <w:color w:val="auto"/>
        </w:rPr>
        <w:t xml:space="preserve"> d. </w:t>
      </w:r>
    </w:p>
    <w:p w14:paraId="59278B44" w14:textId="7101E972" w:rsidR="00E81512" w:rsidRPr="00CA6CB4" w:rsidRDefault="00F94201" w:rsidP="00AC79B7">
      <w:pPr>
        <w:tabs>
          <w:tab w:val="left" w:pos="993"/>
        </w:tabs>
        <w:ind w:left="0" w:right="53" w:firstLine="851"/>
        <w:rPr>
          <w:color w:val="auto"/>
        </w:rPr>
      </w:pPr>
      <w:r>
        <w:rPr>
          <w:color w:val="auto"/>
        </w:rPr>
        <w:t>15.</w:t>
      </w:r>
      <w:r w:rsidR="000656FD">
        <w:rPr>
          <w:color w:val="auto"/>
        </w:rPr>
        <w:t xml:space="preserve"> </w:t>
      </w:r>
      <w:r w:rsidR="000656FD" w:rsidRPr="00CA6CB4">
        <w:rPr>
          <w:color w:val="auto"/>
        </w:rPr>
        <w:t xml:space="preserve">Neformaliojo švietimo programas mokytojai </w:t>
      </w:r>
      <w:r w:rsidR="00D47539">
        <w:rPr>
          <w:color w:val="auto"/>
        </w:rPr>
        <w:t xml:space="preserve">derina su kuruojančiu vadovu ir teikia </w:t>
      </w:r>
      <w:r w:rsidR="00A675AE">
        <w:rPr>
          <w:color w:val="auto"/>
        </w:rPr>
        <w:t xml:space="preserve">tvirtinti </w:t>
      </w:r>
      <w:r w:rsidR="00D47539">
        <w:rPr>
          <w:color w:val="auto"/>
        </w:rPr>
        <w:t xml:space="preserve">direktoriui iki </w:t>
      </w:r>
      <w:r w:rsidR="000656FD" w:rsidRPr="00CA6CB4">
        <w:rPr>
          <w:color w:val="auto"/>
        </w:rPr>
        <w:t>rugsėjo 1</w:t>
      </w:r>
      <w:r w:rsidR="00CA6CB4" w:rsidRPr="00CA6CB4">
        <w:rPr>
          <w:color w:val="auto"/>
        </w:rPr>
        <w:t>0</w:t>
      </w:r>
      <w:r w:rsidR="000656FD" w:rsidRPr="00CA6CB4">
        <w:rPr>
          <w:color w:val="auto"/>
        </w:rPr>
        <w:t xml:space="preserve"> d. </w:t>
      </w:r>
    </w:p>
    <w:p w14:paraId="5D168A4A" w14:textId="39A322E5" w:rsidR="00E81512" w:rsidRPr="00CA6CB4" w:rsidRDefault="00F94201" w:rsidP="00AC79B7">
      <w:pPr>
        <w:tabs>
          <w:tab w:val="left" w:pos="993"/>
        </w:tabs>
        <w:ind w:left="0" w:right="53" w:firstLine="851"/>
        <w:rPr>
          <w:color w:val="auto"/>
        </w:rPr>
      </w:pPr>
      <w:r>
        <w:rPr>
          <w:color w:val="auto"/>
        </w:rPr>
        <w:t>16.</w:t>
      </w:r>
      <w:r w:rsidR="000656FD">
        <w:rPr>
          <w:color w:val="auto"/>
        </w:rPr>
        <w:t xml:space="preserve"> </w:t>
      </w:r>
      <w:r w:rsidR="000656FD" w:rsidRPr="00CA6CB4">
        <w:rPr>
          <w:color w:val="auto"/>
        </w:rPr>
        <w:t xml:space="preserve">Klasės vadovų veiklos programas mokytojai </w:t>
      </w:r>
      <w:r w:rsidR="00D47539">
        <w:rPr>
          <w:color w:val="auto"/>
        </w:rPr>
        <w:t xml:space="preserve">suderina </w:t>
      </w:r>
      <w:r w:rsidR="000656FD" w:rsidRPr="00CA6CB4">
        <w:rPr>
          <w:color w:val="auto"/>
        </w:rPr>
        <w:t>su kuruojančiu mokyklos vadovu suderina iki rugsėjo 1</w:t>
      </w:r>
      <w:r w:rsidR="00CA6CB4" w:rsidRPr="00CA6CB4">
        <w:rPr>
          <w:color w:val="auto"/>
        </w:rPr>
        <w:t>0</w:t>
      </w:r>
      <w:r w:rsidR="000656FD" w:rsidRPr="00CA6CB4">
        <w:rPr>
          <w:color w:val="auto"/>
        </w:rPr>
        <w:t xml:space="preserve"> d.  </w:t>
      </w:r>
    </w:p>
    <w:p w14:paraId="44C429E0" w14:textId="4EAC5463" w:rsidR="00E81512" w:rsidRPr="00A15030" w:rsidRDefault="00F94201" w:rsidP="00AC79B7">
      <w:pPr>
        <w:tabs>
          <w:tab w:val="left" w:pos="993"/>
        </w:tabs>
        <w:ind w:left="0" w:right="53" w:firstLine="851"/>
        <w:rPr>
          <w:color w:val="auto"/>
        </w:rPr>
      </w:pPr>
      <w:r>
        <w:rPr>
          <w:color w:val="auto"/>
        </w:rPr>
        <w:t>17.</w:t>
      </w:r>
      <w:r w:rsidR="000656FD">
        <w:rPr>
          <w:color w:val="auto"/>
        </w:rPr>
        <w:t xml:space="preserve"> </w:t>
      </w:r>
      <w:r w:rsidR="000656FD" w:rsidRPr="00A15030">
        <w:rPr>
          <w:color w:val="auto"/>
        </w:rPr>
        <w:t xml:space="preserve">Individualius </w:t>
      </w:r>
      <w:r w:rsidR="00731786">
        <w:rPr>
          <w:color w:val="auto"/>
        </w:rPr>
        <w:t>pagalbos mokiniui planus</w:t>
      </w:r>
      <w:r w:rsidR="000656FD" w:rsidRPr="00A15030">
        <w:rPr>
          <w:color w:val="auto"/>
        </w:rPr>
        <w:t>, mokiniams turintiems specialiųjų ugdymosi poreikių (išskyrus atsirandančius dėl išskirtinių gabumų)</w:t>
      </w:r>
      <w:r w:rsidR="00A15030">
        <w:rPr>
          <w:color w:val="auto"/>
        </w:rPr>
        <w:t xml:space="preserve"> rengia </w:t>
      </w:r>
      <w:r w:rsidR="00ED0C56">
        <w:rPr>
          <w:color w:val="auto"/>
        </w:rPr>
        <w:t xml:space="preserve">švietimo pagalbos specialistai ir dėstantys mokytojai, </w:t>
      </w:r>
      <w:r w:rsidR="00341564">
        <w:rPr>
          <w:color w:val="auto"/>
        </w:rPr>
        <w:t xml:space="preserve">juos </w:t>
      </w:r>
      <w:r w:rsidR="000656FD" w:rsidRPr="00A15030">
        <w:rPr>
          <w:color w:val="auto"/>
        </w:rPr>
        <w:t>aptaria Vaiko gerovės komisijoje ir suderina su mokinio tėvais (globėjais/rūpintojais</w:t>
      </w:r>
      <w:r w:rsidR="000656FD" w:rsidRPr="000438C2">
        <w:rPr>
          <w:color w:val="auto"/>
        </w:rPr>
        <w:t>)</w:t>
      </w:r>
      <w:r w:rsidR="00BD70FB">
        <w:rPr>
          <w:color w:val="auto"/>
        </w:rPr>
        <w:t xml:space="preserve"> (12 priedas)</w:t>
      </w:r>
      <w:r w:rsidR="00A15030" w:rsidRPr="000438C2">
        <w:rPr>
          <w:color w:val="auto"/>
        </w:rPr>
        <w:t>.</w:t>
      </w:r>
    </w:p>
    <w:p w14:paraId="34874CEB" w14:textId="2ADA17BF" w:rsidR="00E81512" w:rsidRDefault="00F94201" w:rsidP="00AC79B7">
      <w:pPr>
        <w:tabs>
          <w:tab w:val="left" w:pos="993"/>
        </w:tabs>
        <w:ind w:left="0" w:right="53" w:firstLine="851"/>
        <w:rPr>
          <w:color w:val="auto"/>
        </w:rPr>
      </w:pPr>
      <w:r>
        <w:rPr>
          <w:color w:val="auto"/>
        </w:rPr>
        <w:t>18.</w:t>
      </w:r>
      <w:r w:rsidR="000656FD">
        <w:rPr>
          <w:color w:val="auto"/>
        </w:rPr>
        <w:t xml:space="preserve"> </w:t>
      </w:r>
      <w:r w:rsidR="000656FD" w:rsidRPr="00BE1BD7">
        <w:rPr>
          <w:color w:val="auto"/>
        </w:rPr>
        <w:t>Individualius (mokymo namuose) ugdymo planus</w:t>
      </w:r>
      <w:r w:rsidR="00536CED" w:rsidRPr="00BE1BD7">
        <w:rPr>
          <w:color w:val="auto"/>
        </w:rPr>
        <w:t xml:space="preserve"> </w:t>
      </w:r>
      <w:r w:rsidR="00BE1BD7" w:rsidRPr="00BE1BD7">
        <w:rPr>
          <w:color w:val="auto"/>
        </w:rPr>
        <w:t xml:space="preserve">atsižvelgdamas į gydytojo konsultacinės komisijos rekomendacija ir suderinęs su mokinio tėvais (globėjais/rūpintojais) </w:t>
      </w:r>
      <w:r w:rsidR="00536CED" w:rsidRPr="00BE1BD7">
        <w:rPr>
          <w:color w:val="auto"/>
        </w:rPr>
        <w:t>rengia direktoriaus pavaduotojas ugdymui</w:t>
      </w:r>
      <w:r w:rsidR="00BE1BD7" w:rsidRPr="00BE1BD7">
        <w:rPr>
          <w:color w:val="auto"/>
        </w:rPr>
        <w:t>.</w:t>
      </w:r>
      <w:r w:rsidR="00BE1BD7">
        <w:rPr>
          <w:color w:val="auto"/>
        </w:rPr>
        <w:t xml:space="preserve"> Mokinio mokymas namuose per 3 dienas įforminamas mokyklos vadovo įsakymu.</w:t>
      </w:r>
    </w:p>
    <w:p w14:paraId="43F73875" w14:textId="1550EF6E" w:rsidR="002971E9" w:rsidRPr="00613463" w:rsidRDefault="00F94201" w:rsidP="00AC79B7">
      <w:pPr>
        <w:tabs>
          <w:tab w:val="left" w:pos="993"/>
        </w:tabs>
        <w:ind w:left="0" w:right="53" w:firstLine="851"/>
        <w:rPr>
          <w:color w:val="auto"/>
        </w:rPr>
      </w:pPr>
      <w:r>
        <w:rPr>
          <w:color w:val="auto"/>
        </w:rPr>
        <w:t>19.</w:t>
      </w:r>
      <w:r w:rsidR="002971E9" w:rsidRPr="00613463">
        <w:rPr>
          <w:color w:val="auto"/>
        </w:rPr>
        <w:t xml:space="preserve"> Individualius ugdymo planus </w:t>
      </w:r>
      <w:r w:rsidR="000E1053" w:rsidRPr="00613463">
        <w:rPr>
          <w:color w:val="auto"/>
        </w:rPr>
        <w:t>(</w:t>
      </w:r>
      <w:r w:rsidR="002971E9" w:rsidRPr="00613463">
        <w:rPr>
          <w:color w:val="auto"/>
        </w:rPr>
        <w:t>iš užsienio grįžusiems mokiniams), suderinęs su mokinių tėvais</w:t>
      </w:r>
      <w:r w:rsidR="00BF1D6C" w:rsidRPr="00613463">
        <w:rPr>
          <w:color w:val="auto"/>
        </w:rPr>
        <w:t xml:space="preserve"> (globėjams/rūpintojams)</w:t>
      </w:r>
      <w:r w:rsidR="002971E9" w:rsidRPr="00613463">
        <w:rPr>
          <w:color w:val="auto"/>
        </w:rPr>
        <w:t xml:space="preserve"> rengia direktoriaus pavaduotojas ugdymui</w:t>
      </w:r>
      <w:r w:rsidR="00BF1D6C" w:rsidRPr="00613463">
        <w:rPr>
          <w:color w:val="auto"/>
        </w:rPr>
        <w:t>.</w:t>
      </w:r>
    </w:p>
    <w:p w14:paraId="43F40E51" w14:textId="77777777" w:rsidR="00731786" w:rsidRPr="004B1E76" w:rsidRDefault="00731786" w:rsidP="00FA1AC6">
      <w:pPr>
        <w:tabs>
          <w:tab w:val="left" w:pos="993"/>
        </w:tabs>
        <w:ind w:left="568" w:right="53" w:firstLine="0"/>
        <w:rPr>
          <w:color w:val="FF0000"/>
        </w:rPr>
      </w:pPr>
    </w:p>
    <w:p w14:paraId="68581C09" w14:textId="221FB02E" w:rsidR="00E81512" w:rsidRPr="004B1E76" w:rsidRDefault="00E81512">
      <w:pPr>
        <w:spacing w:after="0" w:line="259" w:lineRule="auto"/>
        <w:ind w:left="0" w:right="0" w:firstLine="0"/>
        <w:jc w:val="left"/>
        <w:rPr>
          <w:color w:val="FF0000"/>
        </w:rPr>
      </w:pPr>
    </w:p>
    <w:p w14:paraId="173886D3" w14:textId="4D36A9B3" w:rsidR="00E81512" w:rsidRPr="004B1E76" w:rsidRDefault="00C23E6F">
      <w:pPr>
        <w:pStyle w:val="Antrat1"/>
        <w:ind w:left="1922" w:right="1619"/>
        <w:rPr>
          <w:color w:val="FF0000"/>
        </w:rPr>
      </w:pPr>
      <w:r w:rsidRPr="002C350B">
        <w:rPr>
          <w:color w:val="auto"/>
        </w:rPr>
        <w:t>V</w:t>
      </w:r>
      <w:r w:rsidR="002C350B" w:rsidRPr="002C350B">
        <w:rPr>
          <w:color w:val="auto"/>
        </w:rPr>
        <w:t xml:space="preserve">. </w:t>
      </w:r>
      <w:r w:rsidR="002C350B" w:rsidRPr="002C350B">
        <w:rPr>
          <w:szCs w:val="24"/>
        </w:rPr>
        <w:t>UGDYMO TURINIO PLANAVIMO DOKUMENTŲ VERTINIMAS IR ATSAKOMYBĖ</w:t>
      </w:r>
    </w:p>
    <w:p w14:paraId="6E99024C" w14:textId="598760F7" w:rsidR="00E81512" w:rsidRPr="004B1E76" w:rsidRDefault="00E81512" w:rsidP="00575FA7">
      <w:pPr>
        <w:spacing w:after="0" w:line="259" w:lineRule="auto"/>
        <w:ind w:left="360" w:right="0" w:firstLine="0"/>
        <w:rPr>
          <w:color w:val="FF0000"/>
        </w:rPr>
      </w:pPr>
    </w:p>
    <w:p w14:paraId="37C335D3" w14:textId="4C405E53" w:rsidR="002C350B" w:rsidRDefault="00AC79B7" w:rsidP="00575FA7">
      <w:pPr>
        <w:pBdr>
          <w:top w:val="nil"/>
          <w:left w:val="nil"/>
          <w:bottom w:val="nil"/>
          <w:right w:val="nil"/>
          <w:between w:val="nil"/>
        </w:pBdr>
        <w:spacing w:after="0" w:line="240" w:lineRule="auto"/>
        <w:ind w:firstLine="841"/>
        <w:rPr>
          <w:szCs w:val="24"/>
        </w:rPr>
      </w:pPr>
      <w:r>
        <w:rPr>
          <w:color w:val="auto"/>
        </w:rPr>
        <w:t>2</w:t>
      </w:r>
      <w:r w:rsidRPr="002C350B">
        <w:rPr>
          <w:color w:val="auto"/>
        </w:rPr>
        <w:t xml:space="preserve">0. </w:t>
      </w:r>
      <w:r w:rsidR="002C350B" w:rsidRPr="002C350B">
        <w:rPr>
          <w:szCs w:val="24"/>
        </w:rPr>
        <w:t>Vertinant ugdymo turinio planavimo dokumentus, atsižvelgiama į šiuos kriterijus:</w:t>
      </w:r>
    </w:p>
    <w:p w14:paraId="06D01930" w14:textId="3D10B373" w:rsidR="002C350B" w:rsidRPr="002C350B" w:rsidRDefault="00AC79B7" w:rsidP="00575FA7">
      <w:pPr>
        <w:pBdr>
          <w:top w:val="nil"/>
          <w:left w:val="nil"/>
          <w:bottom w:val="nil"/>
          <w:right w:val="nil"/>
          <w:between w:val="nil"/>
        </w:pBdr>
        <w:spacing w:after="0" w:line="240" w:lineRule="auto"/>
        <w:ind w:left="0" w:right="0" w:firstLine="841"/>
        <w:rPr>
          <w:szCs w:val="24"/>
        </w:rPr>
      </w:pPr>
      <w:r>
        <w:rPr>
          <w:szCs w:val="24"/>
        </w:rPr>
        <w:t>2</w:t>
      </w:r>
      <w:r w:rsidR="002C350B">
        <w:rPr>
          <w:szCs w:val="24"/>
        </w:rPr>
        <w:t>0</w:t>
      </w:r>
      <w:r w:rsidR="002C350B" w:rsidRPr="002C350B">
        <w:rPr>
          <w:szCs w:val="24"/>
        </w:rPr>
        <w:t xml:space="preserve">.1. Bendrųjų programų nuostatų laikymasis; </w:t>
      </w:r>
    </w:p>
    <w:p w14:paraId="09E642FE" w14:textId="06E80512" w:rsidR="002C350B" w:rsidRPr="002C350B" w:rsidRDefault="00AC79B7" w:rsidP="00575FA7">
      <w:pPr>
        <w:pBdr>
          <w:top w:val="nil"/>
          <w:left w:val="nil"/>
          <w:bottom w:val="nil"/>
          <w:right w:val="nil"/>
          <w:between w:val="nil"/>
        </w:pBdr>
        <w:spacing w:after="0" w:line="240" w:lineRule="auto"/>
        <w:ind w:left="0" w:right="0" w:firstLine="841"/>
        <w:rPr>
          <w:szCs w:val="24"/>
        </w:rPr>
      </w:pPr>
      <w:r>
        <w:rPr>
          <w:szCs w:val="24"/>
        </w:rPr>
        <w:t>2</w:t>
      </w:r>
      <w:r w:rsidR="002C350B">
        <w:rPr>
          <w:szCs w:val="24"/>
        </w:rPr>
        <w:t>0</w:t>
      </w:r>
      <w:r w:rsidR="002C350B" w:rsidRPr="002C350B">
        <w:rPr>
          <w:szCs w:val="24"/>
        </w:rPr>
        <w:t xml:space="preserve">.2. Bendrųjų programų tikslų ir uždavinių pritaikymas tam tikrai klasei, atsižvelgiant į dalykinių ir esminių kompetencijų ugdymą; orientavimą į mokymosi pažangą. </w:t>
      </w:r>
    </w:p>
    <w:p w14:paraId="61A4B641" w14:textId="22DEDBEC" w:rsidR="002C350B" w:rsidRPr="002C350B" w:rsidRDefault="00AC79B7" w:rsidP="00575FA7">
      <w:pPr>
        <w:pBdr>
          <w:top w:val="nil"/>
          <w:left w:val="nil"/>
          <w:bottom w:val="nil"/>
          <w:right w:val="nil"/>
          <w:between w:val="nil"/>
        </w:pBdr>
        <w:spacing w:after="0" w:line="240" w:lineRule="auto"/>
        <w:ind w:left="0" w:right="0" w:firstLine="841"/>
        <w:rPr>
          <w:szCs w:val="24"/>
        </w:rPr>
      </w:pPr>
      <w:r>
        <w:rPr>
          <w:szCs w:val="24"/>
        </w:rPr>
        <w:t>2</w:t>
      </w:r>
      <w:r w:rsidR="002C350B">
        <w:rPr>
          <w:szCs w:val="24"/>
        </w:rPr>
        <w:t>0</w:t>
      </w:r>
      <w:r w:rsidR="002C350B" w:rsidRPr="002C350B">
        <w:rPr>
          <w:szCs w:val="24"/>
        </w:rPr>
        <w:t xml:space="preserve">.3. Ugdymo turinio pritaikymas kalendoriniams metams. </w:t>
      </w:r>
    </w:p>
    <w:p w14:paraId="06F0CD5C" w14:textId="70829232" w:rsidR="002C350B" w:rsidRPr="002C350B" w:rsidRDefault="00AC79B7" w:rsidP="00575FA7">
      <w:pPr>
        <w:pBdr>
          <w:top w:val="nil"/>
          <w:left w:val="nil"/>
          <w:bottom w:val="nil"/>
          <w:right w:val="nil"/>
          <w:between w:val="nil"/>
        </w:pBdr>
        <w:spacing w:after="0" w:line="240" w:lineRule="auto"/>
        <w:ind w:left="0" w:right="0" w:firstLine="841"/>
        <w:rPr>
          <w:szCs w:val="24"/>
        </w:rPr>
      </w:pPr>
      <w:r>
        <w:rPr>
          <w:szCs w:val="24"/>
        </w:rPr>
        <w:t>2</w:t>
      </w:r>
      <w:r w:rsidR="002C350B">
        <w:rPr>
          <w:szCs w:val="24"/>
        </w:rPr>
        <w:t>0</w:t>
      </w:r>
      <w:r w:rsidR="002C350B" w:rsidRPr="002C350B">
        <w:rPr>
          <w:szCs w:val="24"/>
        </w:rPr>
        <w:t xml:space="preserve">.4. Integracija dalyko viduje, </w:t>
      </w:r>
      <w:proofErr w:type="spellStart"/>
      <w:r w:rsidR="002C350B" w:rsidRPr="002C350B">
        <w:rPr>
          <w:szCs w:val="24"/>
        </w:rPr>
        <w:t>tarpdalykinė</w:t>
      </w:r>
      <w:proofErr w:type="spellEnd"/>
      <w:r w:rsidR="002C350B" w:rsidRPr="002C350B">
        <w:rPr>
          <w:szCs w:val="24"/>
        </w:rPr>
        <w:t xml:space="preserve"> ir integruojamosios programos. </w:t>
      </w:r>
    </w:p>
    <w:p w14:paraId="5F02EB8E" w14:textId="221D031C" w:rsidR="002C350B" w:rsidRPr="002C350B" w:rsidRDefault="00AC79B7" w:rsidP="00575FA7">
      <w:pPr>
        <w:pBdr>
          <w:top w:val="nil"/>
          <w:left w:val="nil"/>
          <w:bottom w:val="nil"/>
          <w:right w:val="nil"/>
          <w:between w:val="nil"/>
        </w:pBdr>
        <w:spacing w:after="0" w:line="240" w:lineRule="auto"/>
        <w:ind w:left="0" w:right="0" w:firstLine="841"/>
        <w:rPr>
          <w:szCs w:val="24"/>
        </w:rPr>
      </w:pPr>
      <w:r>
        <w:rPr>
          <w:szCs w:val="24"/>
        </w:rPr>
        <w:t>2</w:t>
      </w:r>
      <w:r w:rsidR="002C350B">
        <w:rPr>
          <w:szCs w:val="24"/>
        </w:rPr>
        <w:t>0</w:t>
      </w:r>
      <w:r w:rsidR="002C350B" w:rsidRPr="002C350B">
        <w:rPr>
          <w:szCs w:val="24"/>
        </w:rPr>
        <w:t xml:space="preserve">.5. Vertinimo formos, kriterijai, technika ir fiksavimas. </w:t>
      </w:r>
    </w:p>
    <w:p w14:paraId="0E139C14" w14:textId="6758AF07" w:rsidR="002C350B" w:rsidRPr="002C350B" w:rsidRDefault="00AC79B7" w:rsidP="00575FA7">
      <w:pPr>
        <w:pBdr>
          <w:top w:val="nil"/>
          <w:left w:val="nil"/>
          <w:bottom w:val="nil"/>
          <w:right w:val="nil"/>
          <w:between w:val="nil"/>
        </w:pBdr>
        <w:spacing w:after="0" w:line="240" w:lineRule="auto"/>
        <w:ind w:left="0" w:right="0" w:firstLine="841"/>
        <w:rPr>
          <w:szCs w:val="24"/>
        </w:rPr>
      </w:pPr>
      <w:r>
        <w:rPr>
          <w:szCs w:val="24"/>
        </w:rPr>
        <w:t>2</w:t>
      </w:r>
      <w:r w:rsidR="002C350B">
        <w:rPr>
          <w:szCs w:val="24"/>
        </w:rPr>
        <w:t>0.</w:t>
      </w:r>
      <w:r w:rsidR="002C350B" w:rsidRPr="002C350B">
        <w:rPr>
          <w:szCs w:val="24"/>
        </w:rPr>
        <w:t xml:space="preserve">6. Literatūra: vadovėlių sistema, pamokoje naudojama literatūrą, mokymo priemones. </w:t>
      </w:r>
    </w:p>
    <w:p w14:paraId="2EC67D1D" w14:textId="0E174122" w:rsidR="002C350B" w:rsidRDefault="00AC79B7" w:rsidP="00575FA7">
      <w:pPr>
        <w:pBdr>
          <w:top w:val="nil"/>
          <w:left w:val="nil"/>
          <w:bottom w:val="nil"/>
          <w:right w:val="nil"/>
          <w:between w:val="nil"/>
        </w:pBdr>
        <w:spacing w:after="0" w:line="240" w:lineRule="auto"/>
        <w:ind w:left="0" w:right="0" w:firstLine="851"/>
        <w:rPr>
          <w:szCs w:val="24"/>
        </w:rPr>
      </w:pPr>
      <w:r>
        <w:rPr>
          <w:szCs w:val="24"/>
        </w:rPr>
        <w:t>2</w:t>
      </w:r>
      <w:r w:rsidR="002C350B">
        <w:rPr>
          <w:szCs w:val="24"/>
        </w:rPr>
        <w:t>0</w:t>
      </w:r>
      <w:r w:rsidR="002C350B" w:rsidRPr="002C350B">
        <w:rPr>
          <w:szCs w:val="24"/>
        </w:rPr>
        <w:t xml:space="preserve">.7. Išorinis sutvarkymas: raštvedybos reikalavimų paisymas, formos (pagal pridedamus priedus) laikymasis. </w:t>
      </w:r>
    </w:p>
    <w:p w14:paraId="0FBA808E" w14:textId="59419111" w:rsidR="002C350B" w:rsidRDefault="00AC79B7" w:rsidP="00575FA7">
      <w:pPr>
        <w:pBdr>
          <w:top w:val="nil"/>
          <w:left w:val="nil"/>
          <w:bottom w:val="nil"/>
          <w:right w:val="nil"/>
          <w:between w:val="nil"/>
        </w:pBdr>
        <w:spacing w:after="0" w:line="240" w:lineRule="auto"/>
        <w:ind w:left="0" w:right="0" w:firstLine="841"/>
        <w:rPr>
          <w:szCs w:val="24"/>
        </w:rPr>
      </w:pPr>
      <w:r>
        <w:rPr>
          <w:szCs w:val="24"/>
        </w:rPr>
        <w:t>2</w:t>
      </w:r>
      <w:r w:rsidR="002C350B">
        <w:rPr>
          <w:szCs w:val="24"/>
        </w:rPr>
        <w:t xml:space="preserve">1. </w:t>
      </w:r>
      <w:r w:rsidR="002C350B" w:rsidRPr="002C350B">
        <w:rPr>
          <w:szCs w:val="24"/>
        </w:rPr>
        <w:t xml:space="preserve">Ugdymo turinio planavimą ir įgyvendinimą koordinuoja mokyklos direktoriaus pavaduotojas ugdymui. </w:t>
      </w:r>
    </w:p>
    <w:p w14:paraId="00E271DA" w14:textId="1B3533FC" w:rsidR="002C350B" w:rsidRPr="002C350B" w:rsidRDefault="00AC79B7" w:rsidP="00575FA7">
      <w:pPr>
        <w:pBdr>
          <w:top w:val="nil"/>
          <w:left w:val="nil"/>
          <w:bottom w:val="nil"/>
          <w:right w:val="nil"/>
          <w:between w:val="nil"/>
        </w:pBdr>
        <w:spacing w:after="0" w:line="240" w:lineRule="auto"/>
        <w:ind w:left="0" w:right="0" w:firstLine="841"/>
        <w:rPr>
          <w:szCs w:val="24"/>
        </w:rPr>
      </w:pPr>
      <w:r>
        <w:rPr>
          <w:szCs w:val="24"/>
        </w:rPr>
        <w:t>2</w:t>
      </w:r>
      <w:r w:rsidR="002C350B">
        <w:rPr>
          <w:szCs w:val="24"/>
        </w:rPr>
        <w:t xml:space="preserve">2. </w:t>
      </w:r>
      <w:r w:rsidR="002C350B" w:rsidRPr="002C350B">
        <w:rPr>
          <w:szCs w:val="24"/>
        </w:rPr>
        <w:t>Už ugdymo turinio planavimo dokumentų turinį ir kokybę atsako dalykų mokytojai, klasės vadovai, neformaliojo švietimo ir kitos veiklos organizatoriai.</w:t>
      </w:r>
    </w:p>
    <w:p w14:paraId="0E1EFA13" w14:textId="77777777" w:rsidR="00E81512" w:rsidRPr="004B1E76" w:rsidRDefault="00C23E6F">
      <w:pPr>
        <w:pStyle w:val="Antrat1"/>
        <w:ind w:left="1922" w:right="1976"/>
        <w:rPr>
          <w:color w:val="FF0000"/>
        </w:rPr>
      </w:pPr>
      <w:r w:rsidRPr="002C350B">
        <w:rPr>
          <w:color w:val="auto"/>
        </w:rPr>
        <w:t>______________________</w:t>
      </w:r>
      <w:r w:rsidRPr="004B1E76">
        <w:rPr>
          <w:color w:val="FF0000"/>
        </w:rPr>
        <w:t xml:space="preserve"> </w:t>
      </w:r>
      <w:r w:rsidRPr="004B1E76">
        <w:rPr>
          <w:color w:val="FF0000"/>
        </w:rPr>
        <w:br w:type="page"/>
      </w:r>
    </w:p>
    <w:p w14:paraId="6E44FDCB" w14:textId="75A25CE1" w:rsidR="006D40F1" w:rsidRDefault="006D40F1" w:rsidP="006D40F1">
      <w:pPr>
        <w:tabs>
          <w:tab w:val="left" w:pos="0"/>
          <w:tab w:val="left" w:pos="2552"/>
        </w:tabs>
        <w:spacing w:after="0" w:line="259" w:lineRule="auto"/>
        <w:ind w:right="-15" w:firstLine="5377"/>
        <w:jc w:val="left"/>
        <w:rPr>
          <w:iCs/>
          <w:color w:val="auto"/>
        </w:rPr>
      </w:pPr>
      <w:r>
        <w:rPr>
          <w:iCs/>
          <w:color w:val="auto"/>
        </w:rPr>
        <w:lastRenderedPageBreak/>
        <w:t>Ugdymo turinio planavimo tvarkos</w:t>
      </w:r>
      <w:r w:rsidR="00C23E6F">
        <w:rPr>
          <w:iCs/>
          <w:color w:val="auto"/>
        </w:rPr>
        <w:t xml:space="preserve"> aprašo</w:t>
      </w:r>
    </w:p>
    <w:p w14:paraId="556C601A" w14:textId="5E35030A" w:rsidR="00E81512" w:rsidRDefault="00C23E6F" w:rsidP="006D40F1">
      <w:pPr>
        <w:tabs>
          <w:tab w:val="left" w:pos="0"/>
          <w:tab w:val="left" w:pos="2552"/>
        </w:tabs>
        <w:spacing w:after="0" w:line="259" w:lineRule="auto"/>
        <w:ind w:right="-15" w:firstLine="5377"/>
        <w:jc w:val="left"/>
        <w:rPr>
          <w:iCs/>
          <w:color w:val="auto"/>
        </w:rPr>
      </w:pPr>
      <w:r w:rsidRPr="006D40F1">
        <w:rPr>
          <w:iCs/>
          <w:color w:val="auto"/>
        </w:rPr>
        <w:t>1 priedas</w:t>
      </w:r>
    </w:p>
    <w:p w14:paraId="32C29111" w14:textId="77777777" w:rsidR="006D40F1" w:rsidRPr="006D40F1" w:rsidRDefault="006D40F1" w:rsidP="006D40F1">
      <w:pPr>
        <w:tabs>
          <w:tab w:val="left" w:pos="0"/>
          <w:tab w:val="left" w:pos="2552"/>
        </w:tabs>
        <w:spacing w:after="0" w:line="259" w:lineRule="auto"/>
        <w:ind w:right="-15" w:firstLine="5377"/>
        <w:jc w:val="left"/>
        <w:rPr>
          <w:iCs/>
          <w:color w:val="auto"/>
        </w:rPr>
      </w:pPr>
    </w:p>
    <w:p w14:paraId="214AC785" w14:textId="46A73D80" w:rsidR="00E81512" w:rsidRPr="00D16A05" w:rsidRDefault="00C23E6F" w:rsidP="00D16A05">
      <w:pPr>
        <w:tabs>
          <w:tab w:val="left" w:pos="0"/>
          <w:tab w:val="left" w:pos="2552"/>
        </w:tabs>
        <w:spacing w:after="0" w:line="259" w:lineRule="auto"/>
        <w:ind w:left="138" w:right="0"/>
        <w:jc w:val="center"/>
        <w:rPr>
          <w:color w:val="auto"/>
        </w:rPr>
      </w:pPr>
      <w:r w:rsidRPr="00D16A05">
        <w:rPr>
          <w:b/>
          <w:color w:val="auto"/>
        </w:rPr>
        <w:t>REKOMENDACIJOS ILGALAIKIŲ DALYKŲ PLANŲ,</w:t>
      </w:r>
    </w:p>
    <w:p w14:paraId="4CD51028" w14:textId="18EF4379" w:rsidR="00E81512" w:rsidRPr="00D16A05" w:rsidRDefault="00C23E6F" w:rsidP="00D16A05">
      <w:pPr>
        <w:pStyle w:val="Antrat1"/>
        <w:tabs>
          <w:tab w:val="left" w:pos="0"/>
          <w:tab w:val="left" w:pos="2552"/>
        </w:tabs>
        <w:ind w:left="1922" w:right="1976"/>
        <w:rPr>
          <w:color w:val="auto"/>
        </w:rPr>
      </w:pPr>
      <w:r w:rsidRPr="00D16A05">
        <w:rPr>
          <w:color w:val="auto"/>
        </w:rPr>
        <w:t>RENGIMUI</w:t>
      </w:r>
    </w:p>
    <w:p w14:paraId="24D9BC61" w14:textId="531A6C66" w:rsidR="00E81512" w:rsidRPr="002617CB" w:rsidRDefault="00E81512" w:rsidP="002617CB">
      <w:pPr>
        <w:tabs>
          <w:tab w:val="left" w:pos="0"/>
          <w:tab w:val="left" w:pos="2552"/>
        </w:tabs>
        <w:spacing w:after="25" w:line="259" w:lineRule="auto"/>
        <w:ind w:left="0" w:right="4" w:firstLine="0"/>
        <w:rPr>
          <w:color w:val="FF0000"/>
        </w:rPr>
      </w:pPr>
    </w:p>
    <w:p w14:paraId="501C93A7" w14:textId="1BCC0B01" w:rsidR="00E81512" w:rsidRDefault="00C23E6F" w:rsidP="00A417B1">
      <w:pPr>
        <w:numPr>
          <w:ilvl w:val="0"/>
          <w:numId w:val="5"/>
        </w:numPr>
        <w:tabs>
          <w:tab w:val="left" w:pos="0"/>
          <w:tab w:val="left" w:pos="426"/>
          <w:tab w:val="left" w:pos="851"/>
          <w:tab w:val="left" w:pos="1276"/>
        </w:tabs>
        <w:ind w:right="53" w:firstLine="851"/>
        <w:rPr>
          <w:color w:val="FF0000"/>
        </w:rPr>
      </w:pPr>
      <w:r w:rsidRPr="00D049AC">
        <w:rPr>
          <w:color w:val="auto"/>
        </w:rPr>
        <w:t xml:space="preserve">Plano ar programos įvade </w:t>
      </w:r>
      <w:r w:rsidR="00725065">
        <w:rPr>
          <w:color w:val="auto"/>
        </w:rPr>
        <w:t>nurodomas dalykas, klasė kurioje dirb</w:t>
      </w:r>
      <w:r w:rsidR="003012CE">
        <w:rPr>
          <w:color w:val="auto"/>
        </w:rPr>
        <w:t>ama</w:t>
      </w:r>
      <w:r w:rsidR="00D639C4">
        <w:rPr>
          <w:color w:val="auto"/>
        </w:rPr>
        <w:t>:</w:t>
      </w:r>
      <w:r w:rsidR="003012CE">
        <w:rPr>
          <w:color w:val="auto"/>
        </w:rPr>
        <w:t xml:space="preserve"> </w:t>
      </w:r>
    </w:p>
    <w:p w14:paraId="03D0F183" w14:textId="0940449E" w:rsidR="003012CE" w:rsidRPr="002617CB" w:rsidRDefault="00D639C4" w:rsidP="00A417B1">
      <w:pPr>
        <w:tabs>
          <w:tab w:val="left" w:pos="0"/>
          <w:tab w:val="left" w:pos="426"/>
        </w:tabs>
        <w:ind w:left="0" w:right="53" w:firstLine="851"/>
        <w:rPr>
          <w:color w:val="FF0000"/>
        </w:rPr>
      </w:pPr>
      <w:r>
        <w:rPr>
          <w:color w:val="auto"/>
        </w:rPr>
        <w:t xml:space="preserve">1.1. </w:t>
      </w:r>
      <w:r w:rsidR="003146E9">
        <w:rPr>
          <w:color w:val="auto"/>
        </w:rPr>
        <w:t>s</w:t>
      </w:r>
      <w:r w:rsidR="003012CE" w:rsidRPr="003012CE">
        <w:rPr>
          <w:color w:val="auto"/>
        </w:rPr>
        <w:t>kiltyje „Pamokų skaičius“ nurodyti dalykui skiriamų pamokų skaičių per savaitę ir mokslo metus</w:t>
      </w:r>
      <w:r w:rsidR="003146E9">
        <w:rPr>
          <w:color w:val="auto"/>
        </w:rPr>
        <w:t>;</w:t>
      </w:r>
      <w:r w:rsidR="003012CE" w:rsidRPr="003012CE">
        <w:rPr>
          <w:color w:val="auto"/>
        </w:rPr>
        <w:t xml:space="preserve"> </w:t>
      </w:r>
    </w:p>
    <w:p w14:paraId="3F0F0100" w14:textId="4CD0BAD5" w:rsidR="003012CE" w:rsidRDefault="00D639C4" w:rsidP="00A417B1">
      <w:pPr>
        <w:tabs>
          <w:tab w:val="left" w:pos="0"/>
          <w:tab w:val="left" w:pos="426"/>
        </w:tabs>
        <w:ind w:right="53" w:firstLine="851"/>
        <w:rPr>
          <w:color w:val="auto"/>
        </w:rPr>
      </w:pPr>
      <w:r>
        <w:rPr>
          <w:color w:val="auto"/>
        </w:rPr>
        <w:t xml:space="preserve">1.2. </w:t>
      </w:r>
      <w:r w:rsidR="003146E9">
        <w:rPr>
          <w:color w:val="auto"/>
        </w:rPr>
        <w:t>i</w:t>
      </w:r>
      <w:r w:rsidR="003012CE" w:rsidRPr="003012CE">
        <w:rPr>
          <w:color w:val="auto"/>
        </w:rPr>
        <w:t>šsikeliamas Bendrųjų ugdymo programų nuostatas atitinkantis tikslas ir numatomi uždaviniai tikslui pasiekti</w:t>
      </w:r>
      <w:r w:rsidR="003146E9">
        <w:rPr>
          <w:color w:val="auto"/>
        </w:rPr>
        <w:t>;</w:t>
      </w:r>
    </w:p>
    <w:p w14:paraId="08A02029" w14:textId="28ACA246" w:rsidR="003012CE" w:rsidRPr="003012CE" w:rsidRDefault="00D639C4" w:rsidP="00A417B1">
      <w:pPr>
        <w:tabs>
          <w:tab w:val="left" w:pos="0"/>
          <w:tab w:val="left" w:pos="426"/>
        </w:tabs>
        <w:ind w:right="53" w:firstLine="851"/>
        <w:rPr>
          <w:color w:val="auto"/>
        </w:rPr>
      </w:pPr>
      <w:r>
        <w:rPr>
          <w:color w:val="auto"/>
        </w:rPr>
        <w:t xml:space="preserve">1.3. </w:t>
      </w:r>
      <w:r w:rsidR="003146E9">
        <w:rPr>
          <w:color w:val="auto"/>
        </w:rPr>
        <w:t>s</w:t>
      </w:r>
      <w:r w:rsidR="003012CE" w:rsidRPr="003012CE">
        <w:rPr>
          <w:color w:val="auto"/>
        </w:rPr>
        <w:t>kiltyje „Vertinimas“ nurodyti kontrolinius, apibendrinamuosius ir kitus svarbesnius vertinimo darbus. Apibūdinti kokius formalius ir neformalius vertinimo ir įsivertinimo būdus taikysite (formuojamasis, diagnostinis, kaupiamasis)</w:t>
      </w:r>
      <w:r w:rsidR="003146E9">
        <w:rPr>
          <w:color w:val="auto"/>
        </w:rPr>
        <w:t>;</w:t>
      </w:r>
    </w:p>
    <w:p w14:paraId="14457AFF" w14:textId="725E9B9F" w:rsidR="003012CE" w:rsidRPr="003039C7" w:rsidRDefault="00D639C4" w:rsidP="00A417B1">
      <w:pPr>
        <w:tabs>
          <w:tab w:val="left" w:pos="0"/>
          <w:tab w:val="left" w:pos="426"/>
        </w:tabs>
        <w:ind w:left="0" w:right="53" w:firstLine="851"/>
        <w:rPr>
          <w:color w:val="auto"/>
        </w:rPr>
      </w:pPr>
      <w:r>
        <w:rPr>
          <w:color w:val="auto"/>
        </w:rPr>
        <w:t xml:space="preserve">1.4. </w:t>
      </w:r>
      <w:r w:rsidR="003146E9">
        <w:rPr>
          <w:color w:val="auto"/>
        </w:rPr>
        <w:t>s</w:t>
      </w:r>
      <w:r w:rsidR="003012CE">
        <w:rPr>
          <w:color w:val="auto"/>
        </w:rPr>
        <w:t xml:space="preserve">kiltyje „Trumpa klasės charakteristika“ </w:t>
      </w:r>
      <w:r w:rsidR="003012CE" w:rsidRPr="003012CE">
        <w:rPr>
          <w:color w:val="auto"/>
        </w:rPr>
        <w:t xml:space="preserve">trumpai apibūdinti klasę: </w:t>
      </w:r>
      <w:r w:rsidR="003012CE" w:rsidRPr="003039C7">
        <w:rPr>
          <w:color w:val="auto"/>
        </w:rPr>
        <w:t>parašyti, kiek yra mokinių, nurodyti, ar klasėje yra mokinių, kurie mokosi pagal pritaikyto, individualizuoto ugdymo turinio programas, kas būdinga klasės mokiniams mokomojo dalyko aspekt</w:t>
      </w:r>
      <w:r w:rsidR="003039C7" w:rsidRPr="003039C7">
        <w:rPr>
          <w:color w:val="auto"/>
        </w:rPr>
        <w:t>u, turima mokinių patirtis, galimybės, motyvacija, mokymosi stilius ir pan.</w:t>
      </w:r>
      <w:r w:rsidR="003146E9">
        <w:rPr>
          <w:color w:val="auto"/>
        </w:rPr>
        <w:t>;</w:t>
      </w:r>
    </w:p>
    <w:p w14:paraId="2AE4261A" w14:textId="6134C478" w:rsidR="003012CE" w:rsidRPr="003039C7" w:rsidRDefault="00D639C4" w:rsidP="00A417B1">
      <w:pPr>
        <w:tabs>
          <w:tab w:val="left" w:pos="0"/>
          <w:tab w:val="left" w:pos="426"/>
        </w:tabs>
        <w:ind w:left="0" w:right="53" w:firstLine="851"/>
        <w:rPr>
          <w:color w:val="auto"/>
        </w:rPr>
      </w:pPr>
      <w:r>
        <w:rPr>
          <w:color w:val="auto"/>
        </w:rPr>
        <w:t>1.5</w:t>
      </w:r>
      <w:r w:rsidR="003039C7" w:rsidRPr="003039C7">
        <w:rPr>
          <w:color w:val="auto"/>
        </w:rPr>
        <w:t xml:space="preserve">. </w:t>
      </w:r>
      <w:r w:rsidR="003146E9">
        <w:rPr>
          <w:color w:val="auto"/>
        </w:rPr>
        <w:t>s</w:t>
      </w:r>
      <w:r w:rsidR="003012CE" w:rsidRPr="003039C7">
        <w:rPr>
          <w:color w:val="auto"/>
        </w:rPr>
        <w:t>kiltyje „Priemonės“ nurodyti optimaliam ir veiksmingam ugdymo procesui reikalingas priemones</w:t>
      </w:r>
      <w:r w:rsidR="003146E9">
        <w:rPr>
          <w:color w:val="auto"/>
        </w:rPr>
        <w:t>;</w:t>
      </w:r>
    </w:p>
    <w:p w14:paraId="64BF40D8" w14:textId="379962D3" w:rsidR="00E81512" w:rsidRPr="003039C7" w:rsidRDefault="00D639C4" w:rsidP="00A417B1">
      <w:pPr>
        <w:tabs>
          <w:tab w:val="left" w:pos="0"/>
          <w:tab w:val="left" w:pos="426"/>
          <w:tab w:val="left" w:pos="851"/>
        </w:tabs>
        <w:ind w:left="0" w:right="53" w:firstLine="851"/>
        <w:rPr>
          <w:color w:val="auto"/>
        </w:rPr>
      </w:pPr>
      <w:r>
        <w:rPr>
          <w:color w:val="auto"/>
        </w:rPr>
        <w:t>1.6</w:t>
      </w:r>
      <w:r w:rsidR="003039C7" w:rsidRPr="003039C7">
        <w:rPr>
          <w:color w:val="auto"/>
        </w:rPr>
        <w:t xml:space="preserve">. </w:t>
      </w:r>
      <w:r w:rsidR="003146E9">
        <w:rPr>
          <w:color w:val="auto"/>
        </w:rPr>
        <w:t>p</w:t>
      </w:r>
      <w:r w:rsidR="003039C7" w:rsidRPr="003039C7">
        <w:rPr>
          <w:color w:val="auto"/>
        </w:rPr>
        <w:t>lano ar programos turinyje nurodomas etapo/ciklo pavadinimas/tema, planuojamas valandų skaičius</w:t>
      </w:r>
      <w:r w:rsidR="003146E9">
        <w:rPr>
          <w:color w:val="auto"/>
        </w:rPr>
        <w:t>;</w:t>
      </w:r>
    </w:p>
    <w:p w14:paraId="037941B1" w14:textId="6A401951" w:rsidR="003039C7" w:rsidRPr="00D639C4" w:rsidRDefault="00D639C4" w:rsidP="00A417B1">
      <w:pPr>
        <w:tabs>
          <w:tab w:val="left" w:pos="0"/>
          <w:tab w:val="left" w:pos="426"/>
          <w:tab w:val="left" w:pos="720"/>
        </w:tabs>
        <w:ind w:left="0" w:right="53" w:firstLine="851"/>
        <w:rPr>
          <w:color w:val="auto"/>
        </w:rPr>
      </w:pPr>
      <w:r w:rsidRPr="00D639C4">
        <w:rPr>
          <w:color w:val="auto"/>
        </w:rPr>
        <w:t>1.7</w:t>
      </w:r>
      <w:r w:rsidR="003039C7" w:rsidRPr="00D639C4">
        <w:rPr>
          <w:color w:val="auto"/>
        </w:rPr>
        <w:t xml:space="preserve">. </w:t>
      </w:r>
      <w:r w:rsidR="003146E9">
        <w:rPr>
          <w:color w:val="auto"/>
        </w:rPr>
        <w:t>p</w:t>
      </w:r>
      <w:r w:rsidR="003039C7" w:rsidRPr="00D639C4">
        <w:rPr>
          <w:color w:val="auto"/>
        </w:rPr>
        <w:t>lano, programos skiltyje „Mokinių pasiekimai, gebėjimai“ numatyti kokie mokinių gebėjimai bus ugdomi</w:t>
      </w:r>
      <w:r w:rsidR="003146E9">
        <w:rPr>
          <w:color w:val="auto"/>
        </w:rPr>
        <w:t>;</w:t>
      </w:r>
    </w:p>
    <w:p w14:paraId="3DE5F8DF" w14:textId="113EECD3" w:rsidR="00E81512" w:rsidRDefault="00D639C4" w:rsidP="00A417B1">
      <w:pPr>
        <w:tabs>
          <w:tab w:val="left" w:pos="0"/>
          <w:tab w:val="left" w:pos="426"/>
          <w:tab w:val="left" w:pos="720"/>
        </w:tabs>
        <w:ind w:left="0" w:right="53" w:firstLine="851"/>
        <w:rPr>
          <w:color w:val="auto"/>
        </w:rPr>
      </w:pPr>
      <w:r>
        <w:rPr>
          <w:color w:val="auto"/>
        </w:rPr>
        <w:t>1.8</w:t>
      </w:r>
      <w:r w:rsidR="003039C7" w:rsidRPr="003039C7">
        <w:rPr>
          <w:color w:val="auto"/>
        </w:rPr>
        <w:t xml:space="preserve">. </w:t>
      </w:r>
      <w:r w:rsidR="003146E9">
        <w:rPr>
          <w:color w:val="auto"/>
        </w:rPr>
        <w:t>p</w:t>
      </w:r>
      <w:r w:rsidR="003039C7" w:rsidRPr="003039C7">
        <w:rPr>
          <w:color w:val="auto"/>
        </w:rPr>
        <w:t xml:space="preserve">lano, programos skiltyje ,,Integracija, </w:t>
      </w:r>
      <w:proofErr w:type="spellStart"/>
      <w:r w:rsidR="003039C7" w:rsidRPr="003039C7">
        <w:rPr>
          <w:color w:val="auto"/>
        </w:rPr>
        <w:t>tarpdalykiniai</w:t>
      </w:r>
      <w:proofErr w:type="spellEnd"/>
      <w:r w:rsidR="003039C7" w:rsidRPr="003039C7">
        <w:rPr>
          <w:color w:val="auto"/>
        </w:rPr>
        <w:t xml:space="preserve"> ryšiai“ įrašyti, kokia numatoma </w:t>
      </w:r>
      <w:proofErr w:type="spellStart"/>
      <w:r w:rsidR="003039C7" w:rsidRPr="003039C7">
        <w:rPr>
          <w:color w:val="auto"/>
        </w:rPr>
        <w:t>tarpdalykinė</w:t>
      </w:r>
      <w:proofErr w:type="spellEnd"/>
      <w:r w:rsidR="003039C7" w:rsidRPr="003039C7">
        <w:rPr>
          <w:color w:val="auto"/>
        </w:rPr>
        <w:t xml:space="preserve"> integracija, projektinė veikla, integruotos pamokos, su kokiomis integruojamosiomis programomis siejamas dėstomas dalykas. Integruojamųjų programų turinį pasirinkti pagal klasės lygį ir dėstomam dalykui tinkamą temą;</w:t>
      </w:r>
    </w:p>
    <w:p w14:paraId="10E6C70B" w14:textId="28BE9322" w:rsidR="003039C7" w:rsidRPr="003039C7" w:rsidRDefault="00D639C4" w:rsidP="00A417B1">
      <w:pPr>
        <w:tabs>
          <w:tab w:val="left" w:pos="0"/>
          <w:tab w:val="left" w:pos="426"/>
          <w:tab w:val="left" w:pos="720"/>
        </w:tabs>
        <w:ind w:left="0" w:right="53" w:firstLine="851"/>
        <w:rPr>
          <w:color w:val="auto"/>
        </w:rPr>
      </w:pPr>
      <w:r>
        <w:rPr>
          <w:color w:val="auto"/>
        </w:rPr>
        <w:t>1.9</w:t>
      </w:r>
      <w:r w:rsidR="003039C7">
        <w:rPr>
          <w:color w:val="auto"/>
        </w:rPr>
        <w:t xml:space="preserve">. </w:t>
      </w:r>
      <w:r w:rsidR="003146E9">
        <w:rPr>
          <w:color w:val="auto"/>
        </w:rPr>
        <w:t>s</w:t>
      </w:r>
      <w:r w:rsidR="003039C7">
        <w:rPr>
          <w:color w:val="auto"/>
        </w:rPr>
        <w:t xml:space="preserve">kiltyje „Vertinimas“ </w:t>
      </w:r>
      <w:r w:rsidR="00DB0B52">
        <w:rPr>
          <w:color w:val="auto"/>
        </w:rPr>
        <w:t>nurodyti koks vertinimo būdas pamokoje bus naudojamas</w:t>
      </w:r>
      <w:r w:rsidR="003146E9">
        <w:rPr>
          <w:color w:val="auto"/>
        </w:rPr>
        <w:t>;</w:t>
      </w:r>
    </w:p>
    <w:p w14:paraId="415778E7" w14:textId="727D7A38" w:rsidR="00E81512" w:rsidRPr="00DB0B52" w:rsidRDefault="00D639C4" w:rsidP="00A417B1">
      <w:pPr>
        <w:tabs>
          <w:tab w:val="left" w:pos="0"/>
          <w:tab w:val="left" w:pos="426"/>
          <w:tab w:val="left" w:pos="567"/>
        </w:tabs>
        <w:spacing w:after="37" w:line="248" w:lineRule="auto"/>
        <w:ind w:left="0" w:right="53" w:firstLine="851"/>
        <w:rPr>
          <w:color w:val="auto"/>
          <w:szCs w:val="24"/>
        </w:rPr>
      </w:pPr>
      <w:r>
        <w:rPr>
          <w:color w:val="auto"/>
          <w:szCs w:val="24"/>
        </w:rPr>
        <w:t>1.</w:t>
      </w:r>
      <w:r w:rsidR="003039C7" w:rsidRPr="00DB0B52">
        <w:rPr>
          <w:color w:val="auto"/>
          <w:szCs w:val="24"/>
        </w:rPr>
        <w:t>1</w:t>
      </w:r>
      <w:r>
        <w:rPr>
          <w:color w:val="auto"/>
          <w:szCs w:val="24"/>
        </w:rPr>
        <w:t>0</w:t>
      </w:r>
      <w:r w:rsidR="003039C7" w:rsidRPr="00DB0B52">
        <w:rPr>
          <w:color w:val="auto"/>
          <w:szCs w:val="24"/>
        </w:rPr>
        <w:t>. skiltyje „Pastabos“ dalykų mokytojai nurodo ugdymo proceso organizavimo formą ir vietą bei kitus akcentuojamus dalykus</w:t>
      </w:r>
      <w:r w:rsidR="003146E9">
        <w:rPr>
          <w:color w:val="auto"/>
          <w:szCs w:val="24"/>
        </w:rPr>
        <w:t>;</w:t>
      </w:r>
    </w:p>
    <w:p w14:paraId="721D82B6" w14:textId="2A2283F5" w:rsidR="00E81512" w:rsidRPr="00DB0B52" w:rsidRDefault="00D639C4" w:rsidP="00A417B1">
      <w:pPr>
        <w:tabs>
          <w:tab w:val="left" w:pos="0"/>
          <w:tab w:val="left" w:pos="426"/>
          <w:tab w:val="left" w:pos="851"/>
        </w:tabs>
        <w:ind w:left="0" w:right="53" w:firstLine="851"/>
        <w:rPr>
          <w:color w:val="auto"/>
        </w:rPr>
      </w:pPr>
      <w:r>
        <w:rPr>
          <w:color w:val="auto"/>
        </w:rPr>
        <w:t>1.</w:t>
      </w:r>
      <w:r w:rsidR="003039C7" w:rsidRPr="00DB0B52">
        <w:rPr>
          <w:color w:val="auto"/>
        </w:rPr>
        <w:t>1</w:t>
      </w:r>
      <w:r>
        <w:rPr>
          <w:color w:val="auto"/>
        </w:rPr>
        <w:t>1</w:t>
      </w:r>
      <w:r w:rsidR="003039C7" w:rsidRPr="00DB0B52">
        <w:rPr>
          <w:color w:val="auto"/>
        </w:rPr>
        <w:t xml:space="preserve">. </w:t>
      </w:r>
      <w:r w:rsidR="003146E9">
        <w:rPr>
          <w:color w:val="auto"/>
        </w:rPr>
        <w:t>p</w:t>
      </w:r>
      <w:r w:rsidR="003039C7" w:rsidRPr="00DB0B52">
        <w:rPr>
          <w:color w:val="auto"/>
        </w:rPr>
        <w:t>lanuojant pamokos turinį, papildyti, pakoreguoti ilgalaikį dalyko planą, programą, atsižvelgiant į mokinių pasiekimus, poreikius, galimybes, mokymosi stilius ir kt.</w:t>
      </w:r>
    </w:p>
    <w:p w14:paraId="712C80EB" w14:textId="1FE92E7C" w:rsidR="00E81512" w:rsidRPr="003146E9" w:rsidRDefault="003146E9" w:rsidP="00A417B1">
      <w:pPr>
        <w:tabs>
          <w:tab w:val="left" w:pos="0"/>
          <w:tab w:val="left" w:pos="426"/>
          <w:tab w:val="left" w:pos="851"/>
        </w:tabs>
        <w:ind w:left="0" w:right="53" w:firstLine="851"/>
        <w:rPr>
          <w:color w:val="auto"/>
        </w:rPr>
      </w:pPr>
      <w:r w:rsidRPr="003146E9">
        <w:rPr>
          <w:color w:val="auto"/>
        </w:rPr>
        <w:t>2</w:t>
      </w:r>
      <w:r w:rsidR="00DB0B52" w:rsidRPr="003146E9">
        <w:rPr>
          <w:color w:val="auto"/>
        </w:rPr>
        <w:t>. Rengiant neformaliojo švietimo programas:</w:t>
      </w:r>
    </w:p>
    <w:p w14:paraId="53469B27" w14:textId="14FB8314" w:rsidR="00D474F2" w:rsidRPr="003146E9" w:rsidRDefault="003146E9" w:rsidP="00A417B1">
      <w:pPr>
        <w:tabs>
          <w:tab w:val="left" w:pos="0"/>
          <w:tab w:val="left" w:pos="426"/>
          <w:tab w:val="left" w:pos="851"/>
          <w:tab w:val="left" w:pos="993"/>
        </w:tabs>
        <w:ind w:left="0" w:right="53" w:firstLine="851"/>
        <w:rPr>
          <w:color w:val="auto"/>
        </w:rPr>
      </w:pPr>
      <w:r w:rsidRPr="003146E9">
        <w:rPr>
          <w:color w:val="auto"/>
        </w:rPr>
        <w:t>2.1. programos įgyvendinimo teorinei daliai skirti apie 10 proc. viso numatomo ugdymo turinio;</w:t>
      </w:r>
    </w:p>
    <w:p w14:paraId="55E60654" w14:textId="5F483708" w:rsidR="00E81512" w:rsidRPr="003146E9" w:rsidRDefault="003146E9" w:rsidP="00A417B1">
      <w:pPr>
        <w:tabs>
          <w:tab w:val="left" w:pos="0"/>
          <w:tab w:val="left" w:pos="426"/>
          <w:tab w:val="left" w:pos="851"/>
        </w:tabs>
        <w:ind w:left="0" w:right="53" w:firstLine="851"/>
        <w:rPr>
          <w:color w:val="auto"/>
        </w:rPr>
      </w:pPr>
      <w:r w:rsidRPr="003146E9">
        <w:rPr>
          <w:color w:val="auto"/>
        </w:rPr>
        <w:t>2.2. aprašant programos laukiamus rezultatu nurodyti kokių rezultatų sieks, ką išmoks ir pan. (pvz.: pastatys spektaklį, dalyvaus konkurse, surengs koncertą ir kt.);</w:t>
      </w:r>
    </w:p>
    <w:p w14:paraId="772384AF" w14:textId="2FCED70E" w:rsidR="00E81512" w:rsidRPr="003146E9" w:rsidRDefault="003146E9" w:rsidP="00A417B1">
      <w:pPr>
        <w:tabs>
          <w:tab w:val="left" w:pos="0"/>
          <w:tab w:val="left" w:pos="993"/>
        </w:tabs>
        <w:ind w:left="0" w:right="53" w:firstLine="851"/>
        <w:rPr>
          <w:color w:val="auto"/>
        </w:rPr>
      </w:pPr>
      <w:r>
        <w:rPr>
          <w:color w:val="auto"/>
        </w:rPr>
        <w:t xml:space="preserve">2.3. </w:t>
      </w:r>
      <w:r w:rsidRPr="003146E9">
        <w:rPr>
          <w:color w:val="auto"/>
        </w:rPr>
        <w:t>kiekvieno trimestro pabaigoje atliekama neformaliojo švietimo programos įgyvendinimo refleksija, kurioje aptariama, kas pasisekė ir ką reikia tobulinti.</w:t>
      </w:r>
    </w:p>
    <w:p w14:paraId="2EF414A0" w14:textId="4E5D6CC9" w:rsidR="00E81512" w:rsidRPr="002617CB" w:rsidRDefault="00E81512" w:rsidP="00D16A05">
      <w:pPr>
        <w:tabs>
          <w:tab w:val="left" w:pos="0"/>
          <w:tab w:val="left" w:pos="426"/>
          <w:tab w:val="left" w:pos="2552"/>
        </w:tabs>
        <w:spacing w:after="116" w:line="259" w:lineRule="auto"/>
        <w:ind w:left="0" w:right="0" w:firstLine="0"/>
        <w:rPr>
          <w:color w:val="FF0000"/>
        </w:rPr>
      </w:pPr>
    </w:p>
    <w:p w14:paraId="659EBD37" w14:textId="77777777" w:rsidR="00F83492" w:rsidRDefault="00C23E6F" w:rsidP="00F83492">
      <w:pPr>
        <w:tabs>
          <w:tab w:val="left" w:pos="0"/>
          <w:tab w:val="left" w:pos="426"/>
          <w:tab w:val="left" w:pos="2552"/>
        </w:tabs>
        <w:spacing w:after="112" w:line="259" w:lineRule="auto"/>
        <w:ind w:left="0" w:right="65" w:firstLine="0"/>
        <w:jc w:val="center"/>
        <w:rPr>
          <w:i/>
          <w:color w:val="auto"/>
        </w:rPr>
      </w:pPr>
      <w:r w:rsidRPr="002B58AB">
        <w:rPr>
          <w:i/>
          <w:color w:val="auto"/>
        </w:rPr>
        <w:t>_______________________</w:t>
      </w:r>
    </w:p>
    <w:p w14:paraId="379AC475" w14:textId="77777777" w:rsidR="00F83492" w:rsidRPr="00E44359" w:rsidRDefault="00F83492" w:rsidP="00F83492">
      <w:pPr>
        <w:spacing w:after="0"/>
        <w:ind w:left="0" w:firstLine="0"/>
        <w:rPr>
          <w:szCs w:val="24"/>
        </w:rPr>
      </w:pPr>
      <w:r>
        <w:rPr>
          <w:szCs w:val="24"/>
        </w:rPr>
        <w:t>AP</w:t>
      </w:r>
      <w:r w:rsidRPr="00E44359">
        <w:rPr>
          <w:szCs w:val="24"/>
        </w:rPr>
        <w:t>TARTA</w:t>
      </w:r>
    </w:p>
    <w:p w14:paraId="476F7AFE" w14:textId="77777777" w:rsidR="00F83492" w:rsidRDefault="00F83492" w:rsidP="00F83492">
      <w:pPr>
        <w:spacing w:after="0"/>
        <w:ind w:left="-426" w:firstLine="454"/>
        <w:rPr>
          <w:szCs w:val="24"/>
        </w:rPr>
      </w:pPr>
      <w:r>
        <w:rPr>
          <w:szCs w:val="24"/>
        </w:rPr>
        <w:t>Marijampolės „Ryto“ pagrindinės mokyklos</w:t>
      </w:r>
    </w:p>
    <w:p w14:paraId="1ACE4ED9" w14:textId="2AC42B86" w:rsidR="00F83492" w:rsidRDefault="00F83492" w:rsidP="00F83492">
      <w:pPr>
        <w:spacing w:after="0"/>
        <w:ind w:left="-426" w:firstLine="454"/>
        <w:rPr>
          <w:szCs w:val="24"/>
        </w:rPr>
      </w:pPr>
      <w:r>
        <w:rPr>
          <w:szCs w:val="24"/>
        </w:rPr>
        <w:t>M</w:t>
      </w:r>
      <w:r w:rsidRPr="00E44359">
        <w:rPr>
          <w:szCs w:val="24"/>
        </w:rPr>
        <w:t>etodinės tarybos posėdyje</w:t>
      </w:r>
    </w:p>
    <w:p w14:paraId="6123023F" w14:textId="59F8B755" w:rsidR="00F83492" w:rsidRPr="00E2170B" w:rsidRDefault="00F83492" w:rsidP="00E2170B">
      <w:pPr>
        <w:spacing w:after="0"/>
        <w:ind w:left="-426" w:firstLine="454"/>
        <w:rPr>
          <w:szCs w:val="24"/>
        </w:rPr>
        <w:sectPr w:rsidR="00F83492" w:rsidRPr="00E2170B" w:rsidSect="00D16A05">
          <w:pgSz w:w="11908" w:h="16836"/>
          <w:pgMar w:top="1134" w:right="567" w:bottom="1134" w:left="1701" w:header="567" w:footer="567" w:gutter="0"/>
          <w:cols w:space="1296"/>
        </w:sectPr>
      </w:pPr>
      <w:r>
        <w:rPr>
          <w:szCs w:val="24"/>
        </w:rPr>
        <w:t>2023 m. sausio 10 d. Nr.</w:t>
      </w:r>
      <w:r w:rsidR="00E2170B">
        <w:rPr>
          <w:szCs w:val="24"/>
        </w:rPr>
        <w:t>1</w:t>
      </w:r>
    </w:p>
    <w:p w14:paraId="4425FE43" w14:textId="706D7551" w:rsidR="00E81512" w:rsidRDefault="00E81512" w:rsidP="00F83492">
      <w:pPr>
        <w:spacing w:after="0" w:line="259" w:lineRule="auto"/>
        <w:ind w:left="0" w:right="0" w:firstLine="0"/>
      </w:pPr>
    </w:p>
    <w:sectPr w:rsidR="00E81512" w:rsidSect="00E2170B">
      <w:pgSz w:w="11908" w:h="16836"/>
      <w:pgMar w:top="0" w:right="607" w:bottom="1440" w:left="1701"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78C8"/>
    <w:multiLevelType w:val="hybridMultilevel"/>
    <w:tmpl w:val="CF349B5E"/>
    <w:lvl w:ilvl="0" w:tplc="DC902B4A">
      <w:start w:val="20"/>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9ADA32">
      <w:start w:val="1"/>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128B26">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BC20A8">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90BF74">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F0D568">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C87618">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BC90F8">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02549A">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1300F01"/>
    <w:multiLevelType w:val="multilevel"/>
    <w:tmpl w:val="9D02E490"/>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48D1916"/>
    <w:multiLevelType w:val="hybridMultilevel"/>
    <w:tmpl w:val="478406B8"/>
    <w:lvl w:ilvl="0" w:tplc="02F0FF38">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18906A">
      <w:start w:val="1"/>
      <w:numFmt w:val="lowerLetter"/>
      <w:lvlText w:val="%2"/>
      <w:lvlJc w:val="left"/>
      <w:pPr>
        <w:ind w:left="1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A69E98">
      <w:start w:val="1"/>
      <w:numFmt w:val="lowerRoman"/>
      <w:lvlText w:val="%3"/>
      <w:lvlJc w:val="left"/>
      <w:pPr>
        <w:ind w:left="2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325972">
      <w:start w:val="1"/>
      <w:numFmt w:val="decimal"/>
      <w:lvlText w:val="%4"/>
      <w:lvlJc w:val="left"/>
      <w:pPr>
        <w:ind w:left="3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2A9902">
      <w:start w:val="1"/>
      <w:numFmt w:val="lowerLetter"/>
      <w:lvlText w:val="%5"/>
      <w:lvlJc w:val="left"/>
      <w:pPr>
        <w:ind w:left="3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D66EBA">
      <w:start w:val="1"/>
      <w:numFmt w:val="lowerRoman"/>
      <w:lvlText w:val="%6"/>
      <w:lvlJc w:val="left"/>
      <w:pPr>
        <w:ind w:left="4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74B1FA">
      <w:start w:val="1"/>
      <w:numFmt w:val="decimal"/>
      <w:lvlText w:val="%7"/>
      <w:lvlJc w:val="left"/>
      <w:pPr>
        <w:ind w:left="5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807836">
      <w:start w:val="1"/>
      <w:numFmt w:val="lowerLetter"/>
      <w:lvlText w:val="%8"/>
      <w:lvlJc w:val="left"/>
      <w:pPr>
        <w:ind w:left="6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9E6D0C">
      <w:start w:val="1"/>
      <w:numFmt w:val="lowerRoman"/>
      <w:lvlText w:val="%9"/>
      <w:lvlJc w:val="left"/>
      <w:pPr>
        <w:ind w:left="6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7AA17AB"/>
    <w:multiLevelType w:val="hybridMultilevel"/>
    <w:tmpl w:val="4B2A029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 w15:restartNumberingAfterBreak="0">
    <w:nsid w:val="36935878"/>
    <w:multiLevelType w:val="multilevel"/>
    <w:tmpl w:val="8312E1C0"/>
    <w:lvl w:ilvl="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6C11B46"/>
    <w:multiLevelType w:val="multilevel"/>
    <w:tmpl w:val="132CF000"/>
    <w:lvl w:ilvl="0">
      <w:start w:val="1"/>
      <w:numFmt w:val="decimal"/>
      <w:lvlText w:val="%1."/>
      <w:lvlJc w:val="left"/>
      <w:pPr>
        <w:ind w:left="7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38E3867"/>
    <w:multiLevelType w:val="hybridMultilevel"/>
    <w:tmpl w:val="F3CCA43E"/>
    <w:lvl w:ilvl="0" w:tplc="7D5EFBD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341864">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C29C28">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CA625A">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8E7454">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48ACB6">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9AE8D6">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1807D2">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033BA">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28A22FE"/>
    <w:multiLevelType w:val="hybridMultilevel"/>
    <w:tmpl w:val="AB16E384"/>
    <w:lvl w:ilvl="0" w:tplc="9A9E25F6">
      <w:start w:val="1"/>
      <w:numFmt w:val="decimal"/>
      <w:lvlText w:val="%1."/>
      <w:lvlJc w:val="left"/>
      <w:pPr>
        <w:ind w:left="1287" w:hanging="360"/>
      </w:pPr>
      <w:rPr>
        <w:b w:val="0"/>
        <w:bCs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8" w15:restartNumberingAfterBreak="0">
    <w:nsid w:val="69DC7023"/>
    <w:multiLevelType w:val="hybridMultilevel"/>
    <w:tmpl w:val="61902D86"/>
    <w:lvl w:ilvl="0" w:tplc="FB384EFC">
      <w:start w:val="2"/>
      <w:numFmt w:val="upperRoman"/>
      <w:lvlText w:val="%1."/>
      <w:lvlJc w:val="left"/>
      <w:pPr>
        <w:ind w:left="396"/>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6DE4331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A9243AD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7DBAD77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4F20025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B9E2C7A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0DF4A9F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D14CCFB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54547BE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9" w15:restartNumberingAfterBreak="0">
    <w:nsid w:val="6B5432FD"/>
    <w:multiLevelType w:val="hybridMultilevel"/>
    <w:tmpl w:val="986CF978"/>
    <w:lvl w:ilvl="0" w:tplc="2FCE73F0">
      <w:start w:val="1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12C904">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C067B6">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CCDD9E">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AC86C8">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C8E550">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DAE05A">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2AD6A4">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F0C5F6">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1133296"/>
    <w:multiLevelType w:val="hybridMultilevel"/>
    <w:tmpl w:val="AB5A4486"/>
    <w:lvl w:ilvl="0" w:tplc="4EC2D414">
      <w:start w:val="1"/>
      <w:numFmt w:val="decimal"/>
      <w:lvlText w:val="%1."/>
      <w:lvlJc w:val="left"/>
      <w:pPr>
        <w:ind w:left="6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7942E1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1AE27C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142F2E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FC8BB1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EBAE02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6C22CE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686B79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EDE0A8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78E12EAF"/>
    <w:multiLevelType w:val="multilevel"/>
    <w:tmpl w:val="8312E1C0"/>
    <w:lvl w:ilvl="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96604264">
    <w:abstractNumId w:val="6"/>
  </w:num>
  <w:num w:numId="2" w16cid:durableId="66802415">
    <w:abstractNumId w:val="2"/>
  </w:num>
  <w:num w:numId="3" w16cid:durableId="2118018006">
    <w:abstractNumId w:val="9"/>
  </w:num>
  <w:num w:numId="4" w16cid:durableId="902716938">
    <w:abstractNumId w:val="0"/>
  </w:num>
  <w:num w:numId="5" w16cid:durableId="1226067910">
    <w:abstractNumId w:val="4"/>
  </w:num>
  <w:num w:numId="6" w16cid:durableId="1914121464">
    <w:abstractNumId w:val="1"/>
  </w:num>
  <w:num w:numId="7" w16cid:durableId="1900362485">
    <w:abstractNumId w:val="5"/>
  </w:num>
  <w:num w:numId="8" w16cid:durableId="507864497">
    <w:abstractNumId w:val="8"/>
  </w:num>
  <w:num w:numId="9" w16cid:durableId="1925724754">
    <w:abstractNumId w:val="10"/>
  </w:num>
  <w:num w:numId="10" w16cid:durableId="544565408">
    <w:abstractNumId w:val="7"/>
  </w:num>
  <w:num w:numId="11" w16cid:durableId="106853627">
    <w:abstractNumId w:val="3"/>
  </w:num>
  <w:num w:numId="12" w16cid:durableId="7626065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512"/>
    <w:rsid w:val="00037A11"/>
    <w:rsid w:val="00041417"/>
    <w:rsid w:val="000438C2"/>
    <w:rsid w:val="000656FD"/>
    <w:rsid w:val="000E1053"/>
    <w:rsid w:val="000E6B96"/>
    <w:rsid w:val="000F28DA"/>
    <w:rsid w:val="001C0D55"/>
    <w:rsid w:val="001E50C3"/>
    <w:rsid w:val="001E67C7"/>
    <w:rsid w:val="002617CB"/>
    <w:rsid w:val="002971E9"/>
    <w:rsid w:val="002B58AB"/>
    <w:rsid w:val="002C350B"/>
    <w:rsid w:val="003012CE"/>
    <w:rsid w:val="003039C7"/>
    <w:rsid w:val="00306990"/>
    <w:rsid w:val="00313A11"/>
    <w:rsid w:val="003146E9"/>
    <w:rsid w:val="00326878"/>
    <w:rsid w:val="003356D7"/>
    <w:rsid w:val="00341564"/>
    <w:rsid w:val="003572D5"/>
    <w:rsid w:val="0037182B"/>
    <w:rsid w:val="003E128E"/>
    <w:rsid w:val="004078BB"/>
    <w:rsid w:val="00441AA3"/>
    <w:rsid w:val="00491675"/>
    <w:rsid w:val="004B1E76"/>
    <w:rsid w:val="004E7698"/>
    <w:rsid w:val="00536CED"/>
    <w:rsid w:val="00562070"/>
    <w:rsid w:val="00573431"/>
    <w:rsid w:val="00575FA7"/>
    <w:rsid w:val="005B35B0"/>
    <w:rsid w:val="005C226E"/>
    <w:rsid w:val="00613463"/>
    <w:rsid w:val="006D40F1"/>
    <w:rsid w:val="006D4A47"/>
    <w:rsid w:val="006F1BDE"/>
    <w:rsid w:val="00725065"/>
    <w:rsid w:val="00731786"/>
    <w:rsid w:val="00750CE7"/>
    <w:rsid w:val="008C140C"/>
    <w:rsid w:val="008C5833"/>
    <w:rsid w:val="00941AA5"/>
    <w:rsid w:val="00966F01"/>
    <w:rsid w:val="009C75AD"/>
    <w:rsid w:val="00A15030"/>
    <w:rsid w:val="00A24F8D"/>
    <w:rsid w:val="00A417B1"/>
    <w:rsid w:val="00A62C91"/>
    <w:rsid w:val="00A675AE"/>
    <w:rsid w:val="00A778A9"/>
    <w:rsid w:val="00AC79B7"/>
    <w:rsid w:val="00B02D2D"/>
    <w:rsid w:val="00B51184"/>
    <w:rsid w:val="00B7493C"/>
    <w:rsid w:val="00BB2B72"/>
    <w:rsid w:val="00BD70FB"/>
    <w:rsid w:val="00BE1BD7"/>
    <w:rsid w:val="00BF1D6C"/>
    <w:rsid w:val="00C17F0B"/>
    <w:rsid w:val="00C23E6F"/>
    <w:rsid w:val="00C80E2B"/>
    <w:rsid w:val="00CA6CB4"/>
    <w:rsid w:val="00CB6934"/>
    <w:rsid w:val="00D049AC"/>
    <w:rsid w:val="00D16A05"/>
    <w:rsid w:val="00D37C48"/>
    <w:rsid w:val="00D474F2"/>
    <w:rsid w:val="00D47539"/>
    <w:rsid w:val="00D639C4"/>
    <w:rsid w:val="00DB0B52"/>
    <w:rsid w:val="00E02EE6"/>
    <w:rsid w:val="00E2170B"/>
    <w:rsid w:val="00E25A77"/>
    <w:rsid w:val="00E51B04"/>
    <w:rsid w:val="00E748FD"/>
    <w:rsid w:val="00E81512"/>
    <w:rsid w:val="00EA67B0"/>
    <w:rsid w:val="00ED0C56"/>
    <w:rsid w:val="00ED45F7"/>
    <w:rsid w:val="00ED60A2"/>
    <w:rsid w:val="00EE2752"/>
    <w:rsid w:val="00F0303A"/>
    <w:rsid w:val="00F5655E"/>
    <w:rsid w:val="00F65FE3"/>
    <w:rsid w:val="00F66829"/>
    <w:rsid w:val="00F8259D"/>
    <w:rsid w:val="00F83492"/>
    <w:rsid w:val="00F9291D"/>
    <w:rsid w:val="00F94201"/>
    <w:rsid w:val="00FA1AC6"/>
    <w:rsid w:val="00FC13AD"/>
    <w:rsid w:val="00FE0FA8"/>
    <w:rsid w:val="00FE42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8D3CE"/>
  <w15:docId w15:val="{70CDF68F-7372-4C3C-86A4-63A4DC27E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5" w:line="267" w:lineRule="auto"/>
      <w:ind w:left="10" w:right="58" w:hanging="10"/>
      <w:jc w:val="both"/>
    </w:pPr>
    <w:rPr>
      <w:rFonts w:ascii="Times New Roman" w:eastAsia="Times New Roman" w:hAnsi="Times New Roman" w:cs="Times New Roman"/>
      <w:color w:val="000000"/>
      <w:sz w:val="24"/>
    </w:rPr>
  </w:style>
  <w:style w:type="paragraph" w:styleId="Antrat1">
    <w:name w:val="heading 1"/>
    <w:next w:val="prastasis"/>
    <w:link w:val="Antrat1Diagrama"/>
    <w:uiPriority w:val="9"/>
    <w:qFormat/>
    <w:pPr>
      <w:keepNext/>
      <w:keepLines/>
      <w:spacing w:after="13" w:line="249" w:lineRule="auto"/>
      <w:ind w:left="10" w:right="62" w:hanging="10"/>
      <w:jc w:val="center"/>
      <w:outlineLvl w:val="0"/>
    </w:pPr>
    <w:rPr>
      <w:rFonts w:ascii="Times New Roman" w:eastAsia="Times New Roman" w:hAnsi="Times New Roman" w:cs="Times New Roman"/>
      <w:b/>
      <w:color w:val="000000"/>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raopastraipa">
    <w:name w:val="List Paragraph"/>
    <w:basedOn w:val="prastasis"/>
    <w:uiPriority w:val="34"/>
    <w:qFormat/>
    <w:rsid w:val="004B1E76"/>
    <w:pPr>
      <w:ind w:left="720"/>
      <w:contextualSpacing/>
    </w:pPr>
  </w:style>
  <w:style w:type="paragraph" w:customStyle="1" w:styleId="Betarp1">
    <w:name w:val="Be tarpų1"/>
    <w:qFormat/>
    <w:rsid w:val="00F94201"/>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5959</Words>
  <Characters>3398</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PATVIRTINTA</vt:lpstr>
    </vt:vector>
  </TitlesOfParts>
  <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Admin</dc:creator>
  <cp:keywords/>
  <cp:lastModifiedBy>AUŠRA ŠMULKŠTIENĖ</cp:lastModifiedBy>
  <cp:revision>266</cp:revision>
  <dcterms:created xsi:type="dcterms:W3CDTF">2022-12-06T14:30:00Z</dcterms:created>
  <dcterms:modified xsi:type="dcterms:W3CDTF">2023-03-14T11:59:00Z</dcterms:modified>
</cp:coreProperties>
</file>